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BE7EB" w14:textId="77777777" w:rsidR="00153789" w:rsidRPr="00153789" w:rsidRDefault="00153789" w:rsidP="00153789">
      <w:pPr>
        <w:spacing w:line="1200" w:lineRule="exact"/>
        <w:jc w:val="distribute"/>
        <w:rPr>
          <w:rFonts w:ascii="方正小标宋简体" w:eastAsia="方正小标宋简体" w:hAnsi="宋体" w:hint="eastAsia"/>
          <w:b/>
          <w:color w:val="FF0000"/>
          <w:spacing w:val="6"/>
          <w:w w:val="44"/>
          <w:sz w:val="102"/>
          <w:szCs w:val="96"/>
        </w:rPr>
      </w:pPr>
      <w:r w:rsidRPr="00153789">
        <w:rPr>
          <w:rFonts w:ascii="方正小标宋简体" w:eastAsia="方正小标宋简体" w:hAnsi="宋体" w:hint="eastAsia"/>
          <w:b/>
          <w:color w:val="FF0000"/>
          <w:spacing w:val="6"/>
          <w:w w:val="44"/>
          <w:sz w:val="102"/>
          <w:szCs w:val="96"/>
        </w:rPr>
        <w:t>信丰县卫生健康委员会</w:t>
      </w:r>
    </w:p>
    <w:p w14:paraId="7D0D189B" w14:textId="77777777" w:rsidR="00153789" w:rsidRPr="00153789" w:rsidRDefault="00153789" w:rsidP="00153789">
      <w:pPr>
        <w:snapToGrid w:val="0"/>
        <w:spacing w:line="1200" w:lineRule="exact"/>
        <w:jc w:val="distribute"/>
        <w:rPr>
          <w:rFonts w:ascii="方正小标宋简体" w:eastAsia="方正小标宋简体" w:hAnsi="宋体" w:hint="eastAsia"/>
          <w:b/>
          <w:snapToGrid w:val="0"/>
          <w:color w:val="FF0000"/>
          <w:spacing w:val="102"/>
          <w:w w:val="44"/>
          <w:kern w:val="11"/>
          <w:sz w:val="102"/>
          <w:szCs w:val="96"/>
        </w:rPr>
      </w:pPr>
      <w:r w:rsidRPr="00153789">
        <w:rPr>
          <w:rFonts w:ascii="方正小标宋简体" w:eastAsia="方正小标宋简体" w:hAnsi="宋体" w:hint="eastAsia"/>
          <w:b/>
          <w:snapToGrid w:val="0"/>
          <w:color w:val="FF0000"/>
          <w:spacing w:val="102"/>
          <w:w w:val="44"/>
          <w:kern w:val="11"/>
          <w:sz w:val="102"/>
          <w:szCs w:val="96"/>
        </w:rPr>
        <w:t>信丰县教育体育局</w:t>
      </w:r>
    </w:p>
    <w:p w14:paraId="7A75E445" w14:textId="77777777" w:rsidR="00153789" w:rsidRPr="00153789" w:rsidRDefault="00153789" w:rsidP="00153789">
      <w:pPr>
        <w:snapToGrid w:val="0"/>
        <w:spacing w:line="1200" w:lineRule="exact"/>
        <w:jc w:val="distribute"/>
        <w:rPr>
          <w:rFonts w:ascii="方正小标宋简体" w:eastAsia="方正小标宋简体" w:hAnsi="宋体" w:hint="eastAsia"/>
          <w:b/>
          <w:snapToGrid w:val="0"/>
          <w:color w:val="FF0000"/>
          <w:spacing w:val="102"/>
          <w:w w:val="44"/>
          <w:kern w:val="11"/>
          <w:sz w:val="102"/>
          <w:szCs w:val="96"/>
        </w:rPr>
      </w:pPr>
      <w:r w:rsidRPr="00153789">
        <w:rPr>
          <w:rFonts w:ascii="方正小标宋简体" w:eastAsia="方正小标宋简体" w:hAnsi="宋体" w:hint="eastAsia"/>
          <w:b/>
          <w:snapToGrid w:val="0"/>
          <w:color w:val="FF0000"/>
          <w:spacing w:val="102"/>
          <w:w w:val="44"/>
          <w:kern w:val="11"/>
          <w:sz w:val="102"/>
          <w:szCs w:val="96"/>
        </w:rPr>
        <w:t>信丰县市场监督管理局</w:t>
      </w:r>
    </w:p>
    <w:p w14:paraId="17C335E9" w14:textId="77777777" w:rsidR="00153789" w:rsidRPr="00153789" w:rsidRDefault="00153789" w:rsidP="00153789">
      <w:pPr>
        <w:snapToGrid w:val="0"/>
        <w:spacing w:line="1200" w:lineRule="exact"/>
        <w:jc w:val="distribute"/>
        <w:rPr>
          <w:sz w:val="2"/>
        </w:rPr>
      </w:pPr>
      <w:r w:rsidRPr="00153789">
        <w:rPr>
          <w:rFonts w:ascii="方正小标宋简体" w:eastAsia="方正小标宋简体" w:hAnsi="宋体" w:hint="eastAsia"/>
          <w:b/>
          <w:snapToGrid w:val="0"/>
          <w:color w:val="FF0000"/>
          <w:spacing w:val="102"/>
          <w:w w:val="44"/>
          <w:kern w:val="11"/>
          <w:sz w:val="102"/>
          <w:szCs w:val="96"/>
        </w:rPr>
        <w:t>信丰县发展控股集团有限公司</w:t>
      </w:r>
    </w:p>
    <w:p w14:paraId="36F7F573" w14:textId="77777777" w:rsidR="00153789" w:rsidRDefault="00153789" w:rsidP="00153789"/>
    <w:p w14:paraId="61901365" w14:textId="77777777" w:rsidR="00153789" w:rsidRDefault="00153789" w:rsidP="00153789"/>
    <w:p w14:paraId="6F44E2A1" w14:textId="77777777" w:rsidR="00153789" w:rsidRDefault="00153789" w:rsidP="00153789"/>
    <w:p w14:paraId="40B72BA1" w14:textId="77777777" w:rsidR="00153789" w:rsidRDefault="00153789" w:rsidP="00153789">
      <w:pPr>
        <w:jc w:val="center"/>
        <w:rPr>
          <w:rFonts w:ascii="仿宋" w:eastAsia="仿宋" w:hAnsi="仿宋" w:hint="eastAsia"/>
          <w:sz w:val="32"/>
          <w:szCs w:val="32"/>
        </w:rPr>
      </w:pPr>
      <w:r>
        <w:rPr>
          <w:noProof/>
        </w:rPr>
        <mc:AlternateContent>
          <mc:Choice Requires="wps">
            <w:drawing>
              <wp:anchor distT="0" distB="0" distL="0" distR="0" simplePos="0" relativeHeight="251659264" behindDoc="0" locked="0" layoutInCell="1" allowOverlap="1" wp14:anchorId="6E8D9B8F" wp14:editId="4995B85B">
                <wp:simplePos x="0" y="0"/>
                <wp:positionH relativeFrom="column">
                  <wp:posOffset>0</wp:posOffset>
                </wp:positionH>
                <wp:positionV relativeFrom="paragraph">
                  <wp:posOffset>384810</wp:posOffset>
                </wp:positionV>
                <wp:extent cx="5791200" cy="0"/>
                <wp:effectExtent l="0" t="9525" r="0" b="9525"/>
                <wp:wrapNone/>
                <wp:docPr id="1027" name="直线 3"/>
                <wp:cNvGraphicFramePr/>
                <a:graphic xmlns:a="http://schemas.openxmlformats.org/drawingml/2006/main">
                  <a:graphicData uri="http://schemas.microsoft.com/office/word/2010/wordprocessingShape">
                    <wps:wsp>
                      <wps:cNvCnPr/>
                      <wps:spPr>
                        <a:xfrm>
                          <a:off x="0" y="0"/>
                          <a:ext cx="5791200" cy="0"/>
                        </a:xfrm>
                        <a:prstGeom prst="line">
                          <a:avLst/>
                        </a:prstGeom>
                        <a:ln w="19050" cap="flat" cmpd="sng">
                          <a:solidFill>
                            <a:srgbClr val="FF0000"/>
                          </a:solidFill>
                          <a:prstDash val="solid"/>
                          <a:round/>
                          <a:headEnd type="none" w="med" len="med"/>
                          <a:tailEnd type="none" w="med" len="med"/>
                        </a:ln>
                      </wps:spPr>
                      <wps:bodyPr/>
                    </wps:wsp>
                  </a:graphicData>
                </a:graphic>
              </wp:anchor>
            </w:drawing>
          </mc:Choice>
          <mc:Fallback>
            <w:pict>
              <v:line w14:anchorId="070215C7" id="直线 3"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0,30.3pt" to="456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QXsQEAAGkDAAAOAAAAZHJzL2Uyb0RvYy54bWysU8lu2zAQvRfoPxC815IDpG0EyznEdS9F&#10;G6DtB4y5WAS4YYax7L/vkE7sLpeiqA7UaJbHN29Gq/tj8OJgkFyKo1wueilMVEm7uB/l92/bN++l&#10;oAJRg0/RjPJkSN6vX79azXkwN2lKXhsUDBJpmPMop1Ly0HWkJhOAFimbyEGbMEDhT9x3GmFm9OC7&#10;m75/280JdcakDBF7N+egXDd8a40qX6wlU4QfJXMr7cR27urZrVcw7BHy5NQzDfgHFgFc5EsvUBso&#10;IJ7Q/QEVnMJEyZaFSqFL1jplWg/czbL/rZuvE2TTemFxKF9kov8Hqz4fHuIjsgxzpoHyI9YujhZD&#10;fTM/cWxinS5imWMRip237+6WPAEp1EusuxZmpPLRpCCqMUrvYu0DBjh8osKXcepLSnX7KGbenrv+&#10;tuIB74H1UNgMWY+S4r4VU/JOb533tYRwv3vwKA7Ak91ue37qMBn4l7R6ywZoOue10HnmmJ6ibtOf&#10;DOgPUYtyyrygkddUVjbBaCm84a2uVsss4PzfZDIJH5nLVdJq7ZI+NaWbn+fZ2D7vXl2Yn79b9fUP&#10;Wf8AAAD//wMAUEsDBBQABgAIAAAAIQAVzUBJ2wAAAAYBAAAPAAAAZHJzL2Rvd25yZXYueG1sTI/B&#10;TsMwEETvSPyDtUjcqJMeDIQ4FYqEygGpasoBbm68JBH2OordJvw9izjAcWZWM2/LzeKdOOMUh0Aa&#10;8lUGAqkNdqBOw+vh6eYOREyGrHGBUMMXRthUlxelKWyYaY/nJnWCSygWRkOf0lhIGdsevYmrMCJx&#10;9hEmbxLLqZN2MjOXeyfXWaakNwPxQm9GrHtsP5uT1/C22+7Gl7pW4fl9Oy+dypv9rdP6+mp5fACR&#10;cEl/x/CDz+hQMdMxnMhG4TTwI0mDyhQITu/zNRvHX0NWpfyPX30DAAD//wMAUEsBAi0AFAAGAAgA&#10;AAAhALaDOJL+AAAA4QEAABMAAAAAAAAAAAAAAAAAAAAAAFtDb250ZW50X1R5cGVzXS54bWxQSwEC&#10;LQAUAAYACAAAACEAOP0h/9YAAACUAQAACwAAAAAAAAAAAAAAAAAvAQAAX3JlbHMvLnJlbHNQSwEC&#10;LQAUAAYACAAAACEAsB/UF7EBAABpAwAADgAAAAAAAAAAAAAAAAAuAgAAZHJzL2Uyb0RvYy54bWxQ&#10;SwECLQAUAAYACAAAACEAFc1ASdsAAAAGAQAADwAAAAAAAAAAAAAAAAALBAAAZHJzL2Rvd25yZXYu&#10;eG1sUEsFBgAAAAAEAAQA8wAAABMFAAAAAA==&#10;" strokecolor="red" strokeweight="1.5pt"/>
            </w:pict>
          </mc:Fallback>
        </mc:AlternateContent>
      </w:r>
      <w:r>
        <w:rPr>
          <w:rFonts w:ascii="仿宋_GB2312" w:eastAsia="仿宋_GB2312" w:hAnsi="仿宋" w:hint="eastAsia"/>
          <w:sz w:val="32"/>
          <w:szCs w:val="32"/>
        </w:rPr>
        <w:t>信卫健字</w:t>
      </w:r>
      <w:r>
        <w:rPr>
          <w:rFonts w:ascii="仿宋" w:eastAsia="仿宋" w:hAnsi="仿宋" w:hint="eastAsia"/>
          <w:sz w:val="32"/>
          <w:szCs w:val="32"/>
        </w:rPr>
        <w:t>〔</w:t>
      </w:r>
      <w:r>
        <w:rPr>
          <w:rFonts w:ascii="仿宋_GB2312" w:eastAsia="仿宋_GB2312" w:hAnsi="仿宋"/>
          <w:sz w:val="32"/>
          <w:szCs w:val="32"/>
        </w:rPr>
        <w:t>2024</w:t>
      </w:r>
      <w:r>
        <w:rPr>
          <w:rFonts w:ascii="仿宋" w:eastAsia="仿宋" w:hAnsi="仿宋" w:hint="eastAsia"/>
          <w:sz w:val="32"/>
          <w:szCs w:val="32"/>
        </w:rPr>
        <w:t>〕</w:t>
      </w:r>
      <w:r>
        <w:rPr>
          <w:rFonts w:ascii="仿宋_GB2312" w:eastAsia="仿宋_GB2312" w:hAnsi="仿宋" w:hint="eastAsia"/>
          <w:sz w:val="32"/>
          <w:szCs w:val="32"/>
        </w:rPr>
        <w:t>69号</w:t>
      </w:r>
    </w:p>
    <w:p w14:paraId="4E11A41E" w14:textId="77777777" w:rsidR="00153789" w:rsidRDefault="00153789" w:rsidP="00153789">
      <w:pPr>
        <w:jc w:val="center"/>
        <w:rPr>
          <w:b/>
          <w:sz w:val="36"/>
          <w:szCs w:val="36"/>
        </w:rPr>
      </w:pPr>
    </w:p>
    <w:p w14:paraId="15D1EA91" w14:textId="77777777" w:rsidR="00AB4878" w:rsidRDefault="00483BFE">
      <w:pPr>
        <w:spacing w:line="560" w:lineRule="exact"/>
        <w:jc w:val="center"/>
        <w:rPr>
          <w:rFonts w:ascii="方正小标宋简体" w:eastAsia="方正小标宋简体" w:hAnsi="黑体" w:hint="eastAsia"/>
          <w:bCs/>
          <w:color w:val="000000" w:themeColor="text1"/>
          <w:sz w:val="44"/>
          <w:szCs w:val="44"/>
        </w:rPr>
      </w:pPr>
      <w:r>
        <w:rPr>
          <w:rFonts w:ascii="方正小标宋简体" w:eastAsia="方正小标宋简体" w:hAnsi="黑体"/>
          <w:bCs/>
          <w:color w:val="000000" w:themeColor="text1"/>
          <w:sz w:val="44"/>
          <w:szCs w:val="44"/>
        </w:rPr>
        <w:t>关于印发《</w:t>
      </w:r>
      <w:r>
        <w:rPr>
          <w:rFonts w:ascii="方正小标宋简体" w:eastAsia="方正小标宋简体" w:hAnsi="黑体" w:hint="eastAsia"/>
          <w:bCs/>
          <w:color w:val="000000" w:themeColor="text1"/>
          <w:sz w:val="44"/>
          <w:szCs w:val="44"/>
        </w:rPr>
        <w:t>信丰县青少年体重干预试点工作</w:t>
      </w:r>
    </w:p>
    <w:p w14:paraId="31208415" w14:textId="77777777" w:rsidR="00AB4878" w:rsidRDefault="00483BFE">
      <w:pPr>
        <w:spacing w:line="560" w:lineRule="exact"/>
        <w:jc w:val="center"/>
        <w:rPr>
          <w:rFonts w:ascii="方正小标宋简体" w:eastAsia="方正小标宋简体" w:hAnsi="黑体" w:hint="eastAsia"/>
          <w:bCs/>
          <w:color w:val="000000" w:themeColor="text1"/>
          <w:sz w:val="44"/>
          <w:szCs w:val="44"/>
        </w:rPr>
      </w:pPr>
      <w:r>
        <w:rPr>
          <w:rFonts w:ascii="方正小标宋简体" w:eastAsia="方正小标宋简体" w:hAnsi="黑体" w:hint="eastAsia"/>
          <w:bCs/>
          <w:color w:val="000000" w:themeColor="text1"/>
          <w:sz w:val="44"/>
          <w:szCs w:val="44"/>
        </w:rPr>
        <w:t>干预方案</w:t>
      </w:r>
      <w:r>
        <w:rPr>
          <w:rFonts w:ascii="方正小标宋简体" w:eastAsia="方正小标宋简体" w:hAnsi="黑体"/>
          <w:bCs/>
          <w:color w:val="000000" w:themeColor="text1"/>
          <w:sz w:val="44"/>
          <w:szCs w:val="44"/>
        </w:rPr>
        <w:t>》的通知</w:t>
      </w:r>
    </w:p>
    <w:p w14:paraId="4777F770" w14:textId="77777777" w:rsidR="00AB4878" w:rsidRDefault="00AB4878">
      <w:pPr>
        <w:spacing w:line="560" w:lineRule="exact"/>
        <w:jc w:val="center"/>
        <w:rPr>
          <w:rFonts w:ascii="仿宋_GB2312" w:eastAsia="仿宋_GB2312" w:hAnsi="黑体" w:hint="eastAsia"/>
          <w:bCs/>
          <w:color w:val="000000" w:themeColor="text1"/>
          <w:sz w:val="32"/>
          <w:szCs w:val="32"/>
        </w:rPr>
      </w:pPr>
    </w:p>
    <w:p w14:paraId="605C6D69" w14:textId="77777777" w:rsidR="00AB4878" w:rsidRDefault="00483BFE">
      <w:pPr>
        <w:spacing w:line="560" w:lineRule="exact"/>
        <w:jc w:val="left"/>
        <w:rPr>
          <w:rFonts w:ascii="仿宋_GB2312" w:eastAsia="仿宋_GB2312" w:hAnsi="黑体" w:hint="eastAsia"/>
          <w:bCs/>
          <w:color w:val="000000" w:themeColor="text1"/>
          <w:sz w:val="32"/>
          <w:szCs w:val="32"/>
        </w:rPr>
      </w:pPr>
      <w:r>
        <w:rPr>
          <w:rFonts w:ascii="仿宋_GB2312" w:eastAsia="仿宋_GB2312" w:hAnsi="黑体" w:hint="eastAsia"/>
          <w:bCs/>
          <w:color w:val="000000" w:themeColor="text1"/>
          <w:sz w:val="32"/>
          <w:szCs w:val="32"/>
        </w:rPr>
        <w:t>县文旅公司，各医疗卫生单位，各学校，各社区，县卫健委机关各股室，县教育体育局、县市场监督管理局、县商务局相关股室：</w:t>
      </w:r>
    </w:p>
    <w:p w14:paraId="54DE3A4C" w14:textId="77777777" w:rsidR="00AB4878" w:rsidRDefault="00483BFE">
      <w:pPr>
        <w:spacing w:line="560" w:lineRule="exact"/>
        <w:ind w:firstLine="645"/>
        <w:jc w:val="left"/>
        <w:rPr>
          <w:rFonts w:ascii="仿宋_GB2312" w:eastAsia="仿宋_GB2312" w:hAnsi="黑体" w:hint="eastAsia"/>
          <w:bCs/>
          <w:color w:val="000000" w:themeColor="text1"/>
          <w:sz w:val="32"/>
          <w:szCs w:val="32"/>
        </w:rPr>
      </w:pPr>
      <w:r>
        <w:rPr>
          <w:rFonts w:ascii="仿宋_GB2312" w:eastAsia="仿宋_GB2312" w:hAnsi="黑体" w:hint="eastAsia"/>
          <w:bCs/>
          <w:color w:val="000000" w:themeColor="text1"/>
          <w:sz w:val="32"/>
          <w:szCs w:val="32"/>
        </w:rPr>
        <w:t>现将《信丰县青少年体重干预试点工作干预方案》印发给你们，请认真贯彻执行。</w:t>
      </w:r>
    </w:p>
    <w:p w14:paraId="6C6F57B0" w14:textId="77777777" w:rsidR="00AB4878" w:rsidRDefault="00AB4878">
      <w:pPr>
        <w:spacing w:line="560" w:lineRule="exact"/>
        <w:ind w:firstLine="645"/>
        <w:jc w:val="left"/>
        <w:rPr>
          <w:rFonts w:ascii="仿宋_GB2312" w:eastAsia="仿宋_GB2312" w:hAnsi="黑体" w:hint="eastAsia"/>
          <w:bCs/>
          <w:color w:val="000000" w:themeColor="text1"/>
          <w:sz w:val="32"/>
          <w:szCs w:val="32"/>
        </w:rPr>
      </w:pPr>
    </w:p>
    <w:p w14:paraId="0683F23A" w14:textId="77777777" w:rsidR="00AB4878" w:rsidRDefault="00AB4878">
      <w:pPr>
        <w:spacing w:line="560" w:lineRule="exact"/>
        <w:ind w:firstLine="645"/>
        <w:jc w:val="left"/>
        <w:rPr>
          <w:rFonts w:ascii="仿宋_GB2312" w:eastAsia="仿宋_GB2312" w:hAnsi="黑体" w:hint="eastAsia"/>
          <w:bCs/>
          <w:color w:val="000000" w:themeColor="text1"/>
          <w:sz w:val="32"/>
          <w:szCs w:val="32"/>
        </w:rPr>
      </w:pPr>
    </w:p>
    <w:p w14:paraId="0EF05525" w14:textId="77777777" w:rsidR="00AB4878" w:rsidRDefault="00483BFE" w:rsidP="00153789">
      <w:pPr>
        <w:spacing w:line="560" w:lineRule="exact"/>
        <w:ind w:firstLineChars="200" w:firstLine="640"/>
        <w:jc w:val="left"/>
        <w:rPr>
          <w:rFonts w:ascii="仿宋_GB2312" w:eastAsia="仿宋_GB2312" w:hAnsi="黑体" w:hint="eastAsia"/>
          <w:bCs/>
          <w:color w:val="000000" w:themeColor="text1"/>
          <w:sz w:val="32"/>
          <w:szCs w:val="32"/>
        </w:rPr>
      </w:pPr>
      <w:r>
        <w:rPr>
          <w:rFonts w:ascii="仿宋_GB2312" w:eastAsia="仿宋_GB2312" w:hAnsi="黑体" w:hint="eastAsia"/>
          <w:bCs/>
          <w:color w:val="000000" w:themeColor="text1"/>
          <w:sz w:val="32"/>
          <w:szCs w:val="32"/>
        </w:rPr>
        <w:t>信丰县卫生健康委员会            信丰县教育体育局</w:t>
      </w:r>
    </w:p>
    <w:p w14:paraId="34FF1727" w14:textId="77777777" w:rsidR="00AB4878" w:rsidRDefault="00AB4878">
      <w:pPr>
        <w:spacing w:line="560" w:lineRule="exact"/>
        <w:jc w:val="left"/>
        <w:rPr>
          <w:rFonts w:ascii="仿宋_GB2312" w:eastAsia="仿宋_GB2312" w:hAnsi="黑体" w:hint="eastAsia"/>
          <w:bCs/>
          <w:color w:val="000000" w:themeColor="text1"/>
          <w:sz w:val="32"/>
          <w:szCs w:val="32"/>
        </w:rPr>
      </w:pPr>
    </w:p>
    <w:p w14:paraId="3927FB2D" w14:textId="77777777" w:rsidR="00AB4878" w:rsidRDefault="00AB4878">
      <w:pPr>
        <w:spacing w:line="560" w:lineRule="exact"/>
        <w:jc w:val="left"/>
        <w:rPr>
          <w:rFonts w:ascii="仿宋_GB2312" w:eastAsia="仿宋_GB2312" w:hAnsi="黑体" w:hint="eastAsia"/>
          <w:bCs/>
          <w:color w:val="000000" w:themeColor="text1"/>
          <w:sz w:val="32"/>
          <w:szCs w:val="32"/>
        </w:rPr>
      </w:pPr>
    </w:p>
    <w:p w14:paraId="4DDBB62D" w14:textId="77777777" w:rsidR="00AB4878" w:rsidRDefault="00AB4878">
      <w:pPr>
        <w:spacing w:line="560" w:lineRule="exact"/>
        <w:jc w:val="left"/>
        <w:rPr>
          <w:rFonts w:ascii="仿宋_GB2312" w:eastAsia="仿宋_GB2312" w:hAnsi="黑体" w:hint="eastAsia"/>
          <w:bCs/>
          <w:color w:val="000000" w:themeColor="text1"/>
          <w:sz w:val="32"/>
          <w:szCs w:val="32"/>
        </w:rPr>
      </w:pPr>
    </w:p>
    <w:p w14:paraId="00E8CB78" w14:textId="77777777" w:rsidR="00153789" w:rsidRDefault="00153789">
      <w:pPr>
        <w:spacing w:line="560" w:lineRule="exact"/>
        <w:jc w:val="left"/>
        <w:rPr>
          <w:rFonts w:ascii="仿宋_GB2312" w:eastAsia="仿宋_GB2312" w:hAnsi="黑体" w:hint="eastAsia"/>
          <w:bCs/>
          <w:color w:val="000000" w:themeColor="text1"/>
          <w:sz w:val="32"/>
          <w:szCs w:val="32"/>
        </w:rPr>
      </w:pPr>
    </w:p>
    <w:p w14:paraId="7DD27C61" w14:textId="7E9B0D6E" w:rsidR="00AB4878" w:rsidRDefault="00483BFE" w:rsidP="00153789">
      <w:pPr>
        <w:spacing w:line="560" w:lineRule="exact"/>
        <w:ind w:firstLineChars="150" w:firstLine="480"/>
        <w:jc w:val="left"/>
        <w:rPr>
          <w:rFonts w:ascii="仿宋_GB2312" w:eastAsia="仿宋_GB2312" w:hAnsi="黑体" w:hint="eastAsia"/>
          <w:bCs/>
          <w:color w:val="000000" w:themeColor="text1"/>
          <w:sz w:val="32"/>
          <w:szCs w:val="32"/>
        </w:rPr>
      </w:pPr>
      <w:r>
        <w:rPr>
          <w:rFonts w:ascii="仿宋_GB2312" w:eastAsia="仿宋_GB2312" w:hAnsi="黑体" w:hint="eastAsia"/>
          <w:bCs/>
          <w:color w:val="000000" w:themeColor="text1"/>
          <w:sz w:val="32"/>
          <w:szCs w:val="32"/>
        </w:rPr>
        <w:t>信丰县市场监督管理局     信丰县发展控股集团有限公司</w:t>
      </w:r>
    </w:p>
    <w:p w14:paraId="0EFA8184" w14:textId="77777777" w:rsidR="00AB4878" w:rsidRDefault="00AB4878">
      <w:pPr>
        <w:spacing w:line="560" w:lineRule="exact"/>
        <w:jc w:val="left"/>
        <w:rPr>
          <w:rFonts w:ascii="仿宋_GB2312" w:eastAsia="仿宋_GB2312" w:hAnsi="黑体" w:hint="eastAsia"/>
          <w:bCs/>
          <w:color w:val="000000" w:themeColor="text1"/>
          <w:sz w:val="32"/>
          <w:szCs w:val="32"/>
        </w:rPr>
      </w:pPr>
    </w:p>
    <w:p w14:paraId="3B474FBD" w14:textId="77777777" w:rsidR="00AB4878" w:rsidRDefault="00AB4878">
      <w:pPr>
        <w:spacing w:line="560" w:lineRule="exact"/>
        <w:jc w:val="left"/>
        <w:rPr>
          <w:rFonts w:ascii="仿宋_GB2312" w:eastAsia="仿宋_GB2312" w:hAnsi="黑体" w:hint="eastAsia"/>
          <w:bCs/>
          <w:color w:val="000000" w:themeColor="text1"/>
          <w:sz w:val="32"/>
          <w:szCs w:val="32"/>
        </w:rPr>
      </w:pPr>
    </w:p>
    <w:p w14:paraId="39CAD4A3" w14:textId="77777777" w:rsidR="00AB4878" w:rsidRDefault="00AB4878">
      <w:pPr>
        <w:spacing w:line="560" w:lineRule="exact"/>
        <w:jc w:val="left"/>
        <w:rPr>
          <w:rFonts w:ascii="仿宋_GB2312" w:eastAsia="仿宋_GB2312" w:hAnsi="黑体" w:hint="eastAsia"/>
          <w:bCs/>
          <w:color w:val="000000" w:themeColor="text1"/>
          <w:sz w:val="32"/>
          <w:szCs w:val="32"/>
        </w:rPr>
      </w:pPr>
    </w:p>
    <w:p w14:paraId="354C35ED" w14:textId="77777777" w:rsidR="00153789" w:rsidRDefault="00483BFE">
      <w:pPr>
        <w:spacing w:line="560" w:lineRule="exact"/>
        <w:jc w:val="left"/>
        <w:rPr>
          <w:rFonts w:ascii="仿宋_GB2312" w:eastAsia="仿宋_GB2312" w:hAnsi="黑体" w:hint="eastAsia"/>
          <w:bCs/>
          <w:color w:val="000000" w:themeColor="text1"/>
          <w:sz w:val="32"/>
          <w:szCs w:val="32"/>
        </w:rPr>
      </w:pPr>
      <w:r>
        <w:rPr>
          <w:rFonts w:ascii="仿宋_GB2312" w:eastAsia="仿宋_GB2312" w:hAnsi="黑体" w:hint="eastAsia"/>
          <w:bCs/>
          <w:color w:val="000000" w:themeColor="text1"/>
          <w:sz w:val="32"/>
          <w:szCs w:val="32"/>
        </w:rPr>
        <w:t xml:space="preserve">                                  2024年9月19日</w:t>
      </w:r>
    </w:p>
    <w:p w14:paraId="47BD8E3A" w14:textId="77777777" w:rsidR="00153789" w:rsidRDefault="00153789">
      <w:pPr>
        <w:spacing w:line="560" w:lineRule="exact"/>
        <w:jc w:val="left"/>
        <w:rPr>
          <w:rFonts w:ascii="仿宋_GB2312" w:eastAsia="仿宋_GB2312" w:hAnsi="黑体" w:hint="eastAsia"/>
          <w:bCs/>
          <w:color w:val="000000" w:themeColor="text1"/>
          <w:sz w:val="32"/>
          <w:szCs w:val="32"/>
        </w:rPr>
      </w:pPr>
    </w:p>
    <w:p w14:paraId="4E062BB3" w14:textId="77777777" w:rsidR="00153789" w:rsidRDefault="00153789">
      <w:pPr>
        <w:spacing w:line="560" w:lineRule="exact"/>
        <w:jc w:val="left"/>
        <w:rPr>
          <w:rFonts w:ascii="仿宋_GB2312" w:eastAsia="仿宋_GB2312" w:hAnsi="黑体" w:hint="eastAsia"/>
          <w:bCs/>
          <w:color w:val="000000" w:themeColor="text1"/>
          <w:sz w:val="32"/>
          <w:szCs w:val="32"/>
        </w:rPr>
      </w:pPr>
    </w:p>
    <w:p w14:paraId="5DC749B1" w14:textId="77777777" w:rsidR="00153789" w:rsidRDefault="00153789">
      <w:pPr>
        <w:spacing w:line="560" w:lineRule="exact"/>
        <w:jc w:val="left"/>
        <w:rPr>
          <w:rFonts w:ascii="仿宋_GB2312" w:eastAsia="仿宋_GB2312" w:hAnsi="黑体" w:hint="eastAsia"/>
          <w:bCs/>
          <w:color w:val="000000" w:themeColor="text1"/>
          <w:sz w:val="32"/>
          <w:szCs w:val="32"/>
        </w:rPr>
      </w:pPr>
    </w:p>
    <w:p w14:paraId="4162F912"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0CFA055A"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6EAC110E"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5A172B3D"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45E2A564"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22EFCC30"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647925A0"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16A56350"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61DFB506"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5E309386"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08986E8C"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5AD5B5CB"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53AC0AC8" w14:textId="77777777" w:rsidR="00153789" w:rsidRDefault="00153789">
      <w:pPr>
        <w:spacing w:line="560" w:lineRule="exact"/>
        <w:jc w:val="left"/>
        <w:rPr>
          <w:rFonts w:ascii="方正小标宋简体" w:eastAsia="方正小标宋简体" w:hAnsi="黑体" w:hint="eastAsia"/>
          <w:bCs/>
          <w:color w:val="000000" w:themeColor="text1"/>
          <w:sz w:val="44"/>
          <w:szCs w:val="44"/>
        </w:rPr>
      </w:pPr>
    </w:p>
    <w:p w14:paraId="0A2672ED" w14:textId="77777777" w:rsidR="00AB4878" w:rsidRDefault="00153789" w:rsidP="00153789">
      <w:pPr>
        <w:spacing w:line="600" w:lineRule="exact"/>
        <w:rPr>
          <w:rFonts w:ascii="方正小标宋简体" w:eastAsia="方正小标宋简体" w:hAnsi="黑体" w:hint="eastAsia"/>
          <w:bCs/>
          <w:color w:val="000000" w:themeColor="text1"/>
          <w:sz w:val="44"/>
          <w:szCs w:val="44"/>
        </w:rPr>
      </w:pPr>
      <w:r>
        <w:rPr>
          <w:noProof/>
        </w:rPr>
        <mc:AlternateContent>
          <mc:Choice Requires="wps">
            <w:drawing>
              <wp:anchor distT="0" distB="0" distL="0" distR="0" simplePos="0" relativeHeight="251661312" behindDoc="0" locked="0" layoutInCell="1" allowOverlap="1" wp14:anchorId="0FCE5B32" wp14:editId="7A8D425C">
                <wp:simplePos x="0" y="0"/>
                <wp:positionH relativeFrom="column">
                  <wp:posOffset>14605</wp:posOffset>
                </wp:positionH>
                <wp:positionV relativeFrom="paragraph">
                  <wp:posOffset>433070</wp:posOffset>
                </wp:positionV>
                <wp:extent cx="5905500" cy="0"/>
                <wp:effectExtent l="0" t="0" r="19050" b="19050"/>
                <wp:wrapNone/>
                <wp:docPr id="1028" name="直线 4"/>
                <wp:cNvGraphicFramePr/>
                <a:graphic xmlns:a="http://schemas.openxmlformats.org/drawingml/2006/main">
                  <a:graphicData uri="http://schemas.microsoft.com/office/word/2010/wordprocessingShape">
                    <wps:wsp>
                      <wps:cNvCnPr/>
                      <wps:spPr>
                        <a:xfrm>
                          <a:off x="0" y="0"/>
                          <a:ext cx="590550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4EB8EA59" id="直线 4" o:spid="_x0000_s1026" style="position:absolute;left:0;text-align:left;z-index:2516613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1.15pt,34.1pt" to="466.1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d5rwEAAGgDAAAOAAAAZHJzL2Uyb0RvYy54bWysU8lu2zAQvRfIPxC811IMKGgEyznETS5F&#10;EqDtB4y5SAS4gcNY9t9nSCd2m1yCojpQo1ke37wZrW72zrKdSmiCH/jlouVMeRGk8ePAf/+6+/qN&#10;M8zgJdjg1cAPCvnN+uLLao69WoYpWKkSIxCP/RwHPuUc+6ZBMSkHuAhReQrqkBxk+kxjIxPMhO5s&#10;s2zbq2YOScYUhEIk7+YY5OuKr7US+VFrVJnZgRO3XM9Uz205m/UK+jFBnIx4pQH/wMKB8XTpCWoD&#10;GdhzMh+gnBEpYNB5IYJrgtZGqNoDdXPZvuvm5wRR1V5IHIwnmfD/wYqH3a1/SiTDHLHH+JRKF3ud&#10;XHkTP7avYh1OYql9ZoKc3XXbdS1pKt5izbkwJsz3KjhWjIFb40sf0MPuB2a6jFLfUorbejYP/Lpb&#10;dgQHtAbaQibTRTlw9GOtxWCNvDPWlgpM4/bWJraDMtj6lFkS7l9p5ZIN4HTMq6HjyFN49rIOf1Ig&#10;v3vJ8iHSfnraUl7IOCU5s4qWulg1M4Oxn8kkEtYTl7OixdoGeahCVz+Ns7J9Xb2yL39+1+rzD7J+&#10;AQAA//8DAFBLAwQUAAYACAAAACEAo6gnNdkAAAAHAQAADwAAAGRycy9kb3ducmV2LnhtbEyOzU7D&#10;MBCE70i8g7VIXCrqkEhVCdlUCMiNCwXEdRsvSUS8TmO3DTx9XXEox/nRzFesJturPY++c4JwO09A&#10;sdTOdNIgvL9VN0tQPpAY6p0wwg97WJWXFwXlxh3klffr0Kg4Ij4nhDaEIdfa1y1b8nM3sMTsy42W&#10;QpRjo81Ihzhue50myUJb6iQ+tDTwY8v193pnEXz1wdvqd1bPks+scZxun16eCfH6anq4BxV4Cucy&#10;nPAjOpSRaeN2YrzqEdIsFhEWyxRUjO+yk7H5M3RZ6P/85REAAP//AwBQSwECLQAUAAYACAAAACEA&#10;toM4kv4AAADhAQAAEwAAAAAAAAAAAAAAAAAAAAAAW0NvbnRlbnRfVHlwZXNdLnhtbFBLAQItABQA&#10;BgAIAAAAIQA4/SH/1gAAAJQBAAALAAAAAAAAAAAAAAAAAC8BAABfcmVscy8ucmVsc1BLAQItABQA&#10;BgAIAAAAIQDfL8d5rwEAAGgDAAAOAAAAAAAAAAAAAAAAAC4CAABkcnMvZTJvRG9jLnhtbFBLAQIt&#10;ABQABgAIAAAAIQCjqCc12QAAAAcBAAAPAAAAAAAAAAAAAAAAAAkEAABkcnMvZG93bnJldi54bWxQ&#10;SwUGAAAAAAQABADzAAAADwUAAAAA&#10;"/>
            </w:pict>
          </mc:Fallback>
        </mc:AlternateContent>
      </w:r>
      <w:r>
        <w:rPr>
          <w:rFonts w:ascii="仿宋_GB2312" w:eastAsia="仿宋_GB2312" w:hAnsi="仿宋_GB2312" w:cs="仿宋_GB2312" w:hint="eastAsia"/>
          <w:sz w:val="32"/>
          <w:szCs w:val="32"/>
        </w:rPr>
        <w:t>信丰县卫生健康委员会办公室</w:t>
      </w:r>
      <w:r>
        <w:rPr>
          <w:rFonts w:ascii="仿宋_GB2312" w:eastAsia="仿宋_GB2312" w:hAnsi="仿宋_GB2312" w:cs="仿宋_GB2312"/>
          <w:sz w:val="32"/>
          <w:szCs w:val="32"/>
        </w:rPr>
        <w:t xml:space="preserve">           2024</w:t>
      </w:r>
      <w:r>
        <w:rPr>
          <w:rFonts w:ascii="仿宋_GB2312" w:eastAsia="仿宋_GB2312" w:hAnsi="仿宋_GB2312" w:cs="仿宋_GB2312" w:hint="eastAsia"/>
          <w:sz w:val="32"/>
          <w:szCs w:val="32"/>
        </w:rPr>
        <w:t>年9月19日印发</w:t>
      </w:r>
      <w:r>
        <w:rPr>
          <w:noProof/>
        </w:rPr>
        <mc:AlternateContent>
          <mc:Choice Requires="wps">
            <w:drawing>
              <wp:anchor distT="0" distB="0" distL="0" distR="0" simplePos="0" relativeHeight="251662336" behindDoc="0" locked="0" layoutInCell="1" allowOverlap="1" wp14:anchorId="1837C247" wp14:editId="2E24E533">
                <wp:simplePos x="0" y="0"/>
                <wp:positionH relativeFrom="column">
                  <wp:posOffset>-4445</wp:posOffset>
                </wp:positionH>
                <wp:positionV relativeFrom="paragraph">
                  <wp:posOffset>10795</wp:posOffset>
                </wp:positionV>
                <wp:extent cx="5905500" cy="0"/>
                <wp:effectExtent l="0" t="0" r="19050" b="19050"/>
                <wp:wrapNone/>
                <wp:docPr id="1029" name="直线 5"/>
                <wp:cNvGraphicFramePr/>
                <a:graphic xmlns:a="http://schemas.openxmlformats.org/drawingml/2006/main">
                  <a:graphicData uri="http://schemas.microsoft.com/office/word/2010/wordprocessingShape">
                    <wps:wsp>
                      <wps:cNvCnPr/>
                      <wps:spPr>
                        <a:xfrm>
                          <a:off x="0" y="0"/>
                          <a:ext cx="5905500"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588CFE18" id="直线 5" o:spid="_x0000_s1026" style="position:absolute;left:0;text-align:left;z-index:25166233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35pt,.85pt" to="46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d5rwEAAGgDAAAOAAAAZHJzL2Uyb0RvYy54bWysU8lu2zAQvRfIPxC811IMKGgEyznETS5F&#10;EqDtB4y5SAS4gcNY9t9nSCd2m1yCojpQo1ke37wZrW72zrKdSmiCH/jlouVMeRGk8ePAf/+6+/qN&#10;M8zgJdjg1cAPCvnN+uLLao69WoYpWKkSIxCP/RwHPuUc+6ZBMSkHuAhReQrqkBxk+kxjIxPMhO5s&#10;s2zbq2YOScYUhEIk7+YY5OuKr7US+VFrVJnZgRO3XM9Uz205m/UK+jFBnIx4pQH/wMKB8XTpCWoD&#10;GdhzMh+gnBEpYNB5IYJrgtZGqNoDdXPZvuvm5wRR1V5IHIwnmfD/wYqH3a1/SiTDHLHH+JRKF3ud&#10;XHkTP7avYh1OYql9ZoKc3XXbdS1pKt5izbkwJsz3KjhWjIFb40sf0MPuB2a6jFLfUorbejYP/Lpb&#10;dgQHtAbaQibTRTlw9GOtxWCNvDPWlgpM4/bWJraDMtj6lFkS7l9p5ZIN4HTMq6HjyFN49rIOf1Ig&#10;v3vJ8iHSfnraUl7IOCU5s4qWulg1M4Oxn8kkEtYTl7OixdoGeahCVz+Ns7J9Xb2yL39+1+rzD7J+&#10;AQAA//8DAFBLAwQUAAYACAAAACEAc1U0WtoAAAAFAQAADwAAAGRycy9kb3ducmV2LnhtbEyOwU7D&#10;MBBE70j9B2srcalap6kENMSpKiA3LhQQ1228JBHxOo3dNvD1LFzgtJqd0czLN6Pr1ImG0Ho2sFwk&#10;oIgrb1uuDbw8l/MbUCEiW+w8k4FPCrApJhc5Ztaf+YlOu1grKeGQoYEmxj7TOlQNOQwL3xOL9+4H&#10;h1HkUGs74FnKXafTJLnSDluWhQZ7umuo+tgdnYFQvtKh/JpVs+RtVXtKD/ePD2jM5XTc3oKKNMa/&#10;MPzgCzoUwrT3R7ZBdQbm1xKUtxxx1+l6BWr/q3WR6//0xTcAAAD//wMAUEsBAi0AFAAGAAgAAAAh&#10;ALaDOJL+AAAA4QEAABMAAAAAAAAAAAAAAAAAAAAAAFtDb250ZW50X1R5cGVzXS54bWxQSwECLQAU&#10;AAYACAAAACEAOP0h/9YAAACUAQAACwAAAAAAAAAAAAAAAAAvAQAAX3JlbHMvLnJlbHNQSwECLQAU&#10;AAYACAAAACEA3y/Hea8BAABoAwAADgAAAAAAAAAAAAAAAAAuAgAAZHJzL2Uyb0RvYy54bWxQSwEC&#10;LQAUAAYACAAAACEAc1U0WtoAAAAFAQAADwAAAAAAAAAAAAAAAAAJBAAAZHJzL2Rvd25yZXYueG1s&#10;UEsFBgAAAAAEAAQA8wAAABAFAAAAAA==&#10;"/>
            </w:pict>
          </mc:Fallback>
        </mc:AlternateContent>
      </w:r>
      <w:r w:rsidR="00483BFE">
        <w:rPr>
          <w:rFonts w:ascii="方正小标宋简体" w:eastAsia="方正小标宋简体" w:hAnsi="黑体"/>
          <w:bCs/>
          <w:color w:val="000000" w:themeColor="text1"/>
          <w:sz w:val="44"/>
          <w:szCs w:val="44"/>
        </w:rPr>
        <w:br w:type="page"/>
      </w:r>
      <w:r w:rsidR="00483BFE">
        <w:rPr>
          <w:rFonts w:ascii="方正小标宋简体" w:eastAsia="方正小标宋简体" w:hAnsi="黑体"/>
          <w:bCs/>
          <w:color w:val="000000" w:themeColor="text1"/>
          <w:sz w:val="44"/>
          <w:szCs w:val="44"/>
        </w:rPr>
        <w:lastRenderedPageBreak/>
        <w:t xml:space="preserve"> </w:t>
      </w:r>
      <w:r w:rsidR="00483BFE">
        <w:rPr>
          <w:rFonts w:ascii="方正小标宋简体" w:eastAsia="方正小标宋简体" w:hAnsi="黑体" w:hint="eastAsia"/>
          <w:bCs/>
          <w:color w:val="000000" w:themeColor="text1"/>
          <w:sz w:val="44"/>
          <w:szCs w:val="44"/>
        </w:rPr>
        <w:t xml:space="preserve">    信丰县青少年体重干预试点工作干预</w:t>
      </w:r>
    </w:p>
    <w:p w14:paraId="0013A087" w14:textId="77777777" w:rsidR="00AB4878" w:rsidRDefault="00483BFE">
      <w:pPr>
        <w:spacing w:line="560" w:lineRule="exact"/>
        <w:jc w:val="center"/>
        <w:rPr>
          <w:rFonts w:ascii="方正小标宋简体" w:eastAsia="方正小标宋简体" w:hAnsi="黑体" w:hint="eastAsia"/>
          <w:bCs/>
          <w:color w:val="000000" w:themeColor="text1"/>
          <w:sz w:val="44"/>
          <w:szCs w:val="44"/>
        </w:rPr>
      </w:pPr>
      <w:r>
        <w:rPr>
          <w:rFonts w:ascii="方正小标宋简体" w:eastAsia="方正小标宋简体" w:hAnsi="黑体" w:hint="eastAsia"/>
          <w:bCs/>
          <w:color w:val="000000" w:themeColor="text1"/>
          <w:sz w:val="44"/>
          <w:szCs w:val="44"/>
        </w:rPr>
        <w:t>方  案</w:t>
      </w:r>
    </w:p>
    <w:p w14:paraId="0C0217E3" w14:textId="77777777" w:rsidR="00AB4878" w:rsidRDefault="00AB4878">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p>
    <w:p w14:paraId="475B25D3"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为推进信丰县青少年体重干预试点项目，全面促进青少年养成合理膳食、营养健康的生活方式，切实做到并预防青少年肥胖，根据《国民营养计划（2017-2023）》、《健康中国行动（2019-2023）》之合理膳食行动，《全民健康生活方式行动健康支持性环境建设实施方案》、《中国居民膳食指南》、《营养健康餐厅建设指南》《信丰县青少年体重干预试点工作实施方案》</w:t>
      </w:r>
      <w:r w:rsidR="00BA2439">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信卫健字</w:t>
      </w:r>
      <w:r w:rsidR="00BA2439">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2024</w:t>
      </w:r>
      <w:r w:rsidR="00BA2439">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1号</w:t>
      </w:r>
      <w:r w:rsidR="00BA2439">
        <w:rPr>
          <w:rFonts w:ascii="仿宋_GB2312" w:eastAsia="仿宋_GB2312" w:hAnsi="仿宋" w:cs="仿宋" w:hint="eastAsia"/>
          <w:color w:val="000000" w:themeColor="text1"/>
          <w:sz w:val="32"/>
          <w:szCs w:val="32"/>
        </w:rPr>
        <w:t>）</w:t>
      </w:r>
      <w:r>
        <w:rPr>
          <w:rFonts w:ascii="仿宋_GB2312" w:eastAsia="仿宋_GB2312" w:hAnsi="仿宋" w:cs="仿宋" w:hint="eastAsia"/>
          <w:color w:val="000000" w:themeColor="text1"/>
          <w:sz w:val="32"/>
          <w:szCs w:val="32"/>
        </w:rPr>
        <w:t>等相关精神和工作安排，特制定信丰县青少年体重干预试点工作干预方案。</w:t>
      </w:r>
    </w:p>
    <w:p w14:paraId="0EC6E64B" w14:textId="77777777" w:rsidR="00AB4878" w:rsidRDefault="00483BFE">
      <w:pPr>
        <w:widowControl/>
        <w:tabs>
          <w:tab w:val="left" w:pos="6720"/>
        </w:tabs>
        <w:adjustRightInd w:val="0"/>
        <w:spacing w:line="56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一、工作目标</w:t>
      </w:r>
    </w:p>
    <w:p w14:paraId="7F7D75F4"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以青少年健康需求为导向，倡导科学的营养健康理念，普及健康生活方式，提升青少年营养健康素养和健康水平，以试点创建为引领，不断探索青少年体重干预工作体系，达到“健康中国行动”之“合理膳食行动”各项指标要求，有效控制儿童青少年超重肥胖增长趋势，改善儿童贫血和营养不足，建立以青少年体重干预为主的健康档案，形成可复制可推广的青少年健康体重管理模式。</w:t>
      </w:r>
    </w:p>
    <w:p w14:paraId="0B230003"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具体目标包括：</w:t>
      </w:r>
    </w:p>
    <w:p w14:paraId="58C43BFE"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评估学校实现在校学生建档率95%以上；</w:t>
      </w:r>
    </w:p>
    <w:p w14:paraId="7B3E755B"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评估学校的学生身高体重监测率95%以上；</w:t>
      </w:r>
    </w:p>
    <w:p w14:paraId="26292E74"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评估学校实现超重肥胖健康教育普及率95%以上；</w:t>
      </w:r>
    </w:p>
    <w:p w14:paraId="14E7DE80"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评估学生健康饮食运动方式知晓率提升；</w:t>
      </w:r>
    </w:p>
    <w:p w14:paraId="1E4F9D7C"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lastRenderedPageBreak/>
        <w:t>评估学生健康饮食行为率和运动时间达标率提升；</w:t>
      </w:r>
    </w:p>
    <w:p w14:paraId="6F594E60"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评估学生肥胖和消瘦增长趋势得到有效控制；</w:t>
      </w:r>
    </w:p>
    <w:p w14:paraId="502098C8"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创建体重管理试点校园；</w:t>
      </w:r>
    </w:p>
    <w:p w14:paraId="0D921DAE"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培养一批学生体重管理教师及专业人员。</w:t>
      </w:r>
    </w:p>
    <w:p w14:paraId="39895AB4" w14:textId="77777777" w:rsidR="00AB4878" w:rsidRDefault="00483BFE">
      <w:pPr>
        <w:widowControl/>
        <w:tabs>
          <w:tab w:val="left" w:pos="6720"/>
        </w:tabs>
        <w:adjustRightInd w:val="0"/>
        <w:spacing w:line="560" w:lineRule="exact"/>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二、工作内容</w:t>
      </w:r>
    </w:p>
    <w:p w14:paraId="65697199"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深入分析前期基线调查数据，针对基线调查发现的问题，围绕中小学生营养与健康需求，结合当地中小学生营养健康状况和饮食习惯，通过营养健康宣传教育、食堂供餐管理、身体活动促进、营养健康培训等措施，开展综合性营养健康宣传教育和膳食指导工作。指导项目学校、社区开展规定活动，自主开展扩展活动。（安排表详见附录1、附录2）</w:t>
      </w:r>
    </w:p>
    <w:p w14:paraId="1937DBFE" w14:textId="77777777" w:rsidR="00AB4878" w:rsidRDefault="00483BFE">
      <w:pPr>
        <w:widowControl/>
        <w:tabs>
          <w:tab w:val="left" w:pos="6720"/>
        </w:tabs>
        <w:adjustRightInd w:val="0"/>
        <w:spacing w:line="560" w:lineRule="exact"/>
        <w:ind w:firstLineChars="200" w:firstLine="643"/>
        <w:rPr>
          <w:rFonts w:ascii="楷体_GB2312" w:eastAsia="楷体_GB2312" w:hAnsi="黑体" w:cs="黑体" w:hint="eastAsia"/>
          <w:b/>
          <w:color w:val="000000" w:themeColor="text1"/>
          <w:sz w:val="32"/>
          <w:szCs w:val="32"/>
        </w:rPr>
      </w:pPr>
      <w:r>
        <w:rPr>
          <w:rFonts w:ascii="楷体_GB2312" w:eastAsia="楷体_GB2312" w:hAnsi="黑体" w:cs="黑体" w:hint="eastAsia"/>
          <w:b/>
          <w:color w:val="000000" w:themeColor="text1"/>
          <w:sz w:val="32"/>
          <w:szCs w:val="32"/>
        </w:rPr>
        <w:t>（一）校园健康环境建设</w:t>
      </w:r>
    </w:p>
    <w:p w14:paraId="0EFF57D9" w14:textId="77777777" w:rsidR="00AB4878" w:rsidRDefault="00483BFE">
      <w:pPr>
        <w:pStyle w:val="a5"/>
        <w:spacing w:line="560" w:lineRule="exact"/>
        <w:ind w:left="671"/>
        <w:rPr>
          <w:rFonts w:ascii="仿宋_GB2312" w:eastAsia="仿宋_GB2312" w:hAnsi="仿宋" w:cs="仿宋" w:hint="eastAsia"/>
          <w:b/>
          <w:color w:val="000000" w:themeColor="text1"/>
          <w:sz w:val="32"/>
          <w:szCs w:val="32"/>
        </w:rPr>
      </w:pPr>
      <w:r>
        <w:rPr>
          <w:rFonts w:ascii="仿宋_GB2312" w:eastAsia="仿宋_GB2312" w:hAnsi="仿宋" w:cs="仿宋" w:hint="eastAsia"/>
          <w:b/>
          <w:color w:val="000000" w:themeColor="text1"/>
          <w:sz w:val="32"/>
          <w:szCs w:val="32"/>
        </w:rPr>
        <w:t>1.配置健康小屋/健康角</w:t>
      </w:r>
    </w:p>
    <w:p w14:paraId="74D9D8A0"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指导老师：西安交通大学：王友发、魏炜</w:t>
      </w:r>
    </w:p>
    <w:p w14:paraId="64586630" w14:textId="77777777" w:rsidR="00AB4878" w:rsidRDefault="00483BFE">
      <w:pPr>
        <w:widowControl/>
        <w:tabs>
          <w:tab w:val="left" w:pos="6720"/>
        </w:tabs>
        <w:adjustRightInd w:val="0"/>
        <w:spacing w:line="560" w:lineRule="exact"/>
        <w:ind w:firstLineChars="200" w:firstLine="64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县工作组：组长：吴</w:t>
      </w:r>
      <w:r w:rsidR="00153789">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霞（县卫健委）</w:t>
      </w:r>
    </w:p>
    <w:p w14:paraId="2E552737" w14:textId="77777777" w:rsidR="00153789" w:rsidRDefault="00483BFE" w:rsidP="00153789">
      <w:pPr>
        <w:widowControl/>
        <w:tabs>
          <w:tab w:val="left" w:pos="6720"/>
        </w:tabs>
        <w:adjustRightInd w:val="0"/>
        <w:spacing w:line="560" w:lineRule="exact"/>
        <w:ind w:leftChars="1067" w:left="3262" w:hangingChars="319" w:hanging="1021"/>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组员：王昱云、赖梦霜（县疾控中心）、</w:t>
      </w:r>
    </w:p>
    <w:p w14:paraId="13CE326A" w14:textId="77777777" w:rsidR="00AB4878" w:rsidRDefault="00483BFE" w:rsidP="00153789">
      <w:pPr>
        <w:widowControl/>
        <w:tabs>
          <w:tab w:val="left" w:pos="6720"/>
        </w:tabs>
        <w:adjustRightInd w:val="0"/>
        <w:spacing w:line="560" w:lineRule="exact"/>
        <w:ind w:leftChars="1367" w:left="2871" w:firstLineChars="100" w:firstLine="320"/>
        <w:rPr>
          <w:rFonts w:ascii="仿宋_GB2312" w:eastAsia="仿宋_GB2312" w:hAnsi="仿宋" w:cs="仿宋" w:hint="eastAsia"/>
          <w:color w:val="000000" w:themeColor="text1"/>
          <w:sz w:val="32"/>
          <w:szCs w:val="32"/>
        </w:rPr>
      </w:pPr>
      <w:r>
        <w:rPr>
          <w:rFonts w:ascii="仿宋_GB2312" w:eastAsia="仿宋_GB2312" w:hAnsi="仿宋" w:cs="仿宋" w:hint="eastAsia"/>
          <w:color w:val="000000" w:themeColor="text1"/>
          <w:sz w:val="32"/>
          <w:szCs w:val="32"/>
        </w:rPr>
        <w:t>马自嫱（县教体局）</w:t>
      </w:r>
    </w:p>
    <w:p w14:paraId="6870C048"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hAnsi="仿宋" w:cs="仿宋" w:hint="eastAsia"/>
          <w:color w:val="000000" w:themeColor="text1"/>
          <w:sz w:val="32"/>
          <w:szCs w:val="32"/>
        </w:rPr>
        <w:t>（1）在校园内配置健康小屋或健康角，</w:t>
      </w:r>
      <w:r>
        <w:rPr>
          <w:rFonts w:ascii="仿宋_GB2312" w:eastAsia="仿宋_GB2312" w:cs="仿宋" w:hint="eastAsia"/>
          <w:sz w:val="32"/>
          <w:szCs w:val="32"/>
        </w:rPr>
        <w:t>按原有基础条件分级，配备</w:t>
      </w:r>
      <w:r>
        <w:rPr>
          <w:rFonts w:ascii="仿宋_GB2312" w:eastAsia="仿宋_GB2312" w:hAnsi="仿宋" w:cs="仿宋" w:hint="eastAsia"/>
          <w:color w:val="000000" w:themeColor="text1"/>
          <w:sz w:val="32"/>
          <w:szCs w:val="32"/>
        </w:rPr>
        <w:t>身高、体重或体成分仪等测量工具、健康体重管理相关健康科普资料和书籍及健康实践活动奖品，整体室内环境整洁。使学生和教职工能</w:t>
      </w:r>
      <w:r>
        <w:rPr>
          <w:rFonts w:ascii="仿宋_GB2312" w:eastAsia="仿宋_GB2312" w:cs="仿宋" w:hint="eastAsia"/>
          <w:sz w:val="32"/>
          <w:szCs w:val="32"/>
        </w:rPr>
        <w:t>够方便地监测自己的体重和身高，了解自己的BMI指数，从而更好地管理自己的体重。</w:t>
      </w:r>
    </w:p>
    <w:p w14:paraId="488D77B4"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（2）监测站点设置：选择精准度高、操作简便、维护成本低的体重秤和身高测量工具。在校园人流密集区域（如体育馆、食</w:t>
      </w:r>
      <w:r>
        <w:rPr>
          <w:rFonts w:ascii="仿宋_GB2312" w:eastAsia="仿宋_GB2312" w:cs="仿宋" w:hint="eastAsia"/>
          <w:sz w:val="32"/>
          <w:szCs w:val="32"/>
        </w:rPr>
        <w:lastRenderedPageBreak/>
        <w:t>堂、学生活动中心、教室、宿舍入口等）设置体重监测站点，确保覆盖面广且易于访问。</w:t>
      </w:r>
    </w:p>
    <w:p w14:paraId="7635FD4B"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（3）学校定期组织各班学生测量体重和身高（建议小学生由老师测量，中学生由班干部测量）。达到每月一次，并由每名学生在记录卡自行记录（如图1），及时反馈家长并填写到微信公众号。</w:t>
      </w:r>
    </w:p>
    <w:p w14:paraId="10431C56" w14:textId="77777777" w:rsidR="00AB4878" w:rsidRDefault="00483BFE">
      <w:pPr>
        <w:spacing w:line="360" w:lineRule="auto"/>
        <w:ind w:firstLineChars="200" w:firstLine="600"/>
        <w:rPr>
          <w:rFonts w:ascii="仿宋" w:eastAsia="仿宋" w:hAnsi="仿宋" w:cs="仿宋" w:hint="eastAsia"/>
          <w:color w:val="000000" w:themeColor="text1"/>
          <w:sz w:val="30"/>
          <w:szCs w:val="30"/>
        </w:rPr>
      </w:pPr>
      <w:r>
        <w:rPr>
          <w:rFonts w:ascii="仿宋" w:eastAsia="仿宋" w:hAnsi="仿宋" w:cs="仿宋" w:hint="eastAsia"/>
          <w:noProof/>
          <w:color w:val="000000" w:themeColor="text1"/>
          <w:sz w:val="30"/>
          <w:szCs w:val="30"/>
        </w:rPr>
        <w:drawing>
          <wp:inline distT="0" distB="0" distL="114300" distR="114300" wp14:anchorId="5879B356" wp14:editId="4FE1D3F7">
            <wp:extent cx="4019550" cy="2209800"/>
            <wp:effectExtent l="0" t="0" r="0" b="0"/>
            <wp:docPr id="1" name="图片 1" descr="de33cce9f10bd0100b898a9dd15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33cce9f10bd0100b898a9dd157780"/>
                    <pic:cNvPicPr>
                      <a:picLocks noChangeAspect="1"/>
                    </pic:cNvPicPr>
                  </pic:nvPicPr>
                  <pic:blipFill>
                    <a:blip r:embed="rId7"/>
                    <a:stretch>
                      <a:fillRect/>
                    </a:stretch>
                  </pic:blipFill>
                  <pic:spPr>
                    <a:xfrm>
                      <a:off x="0" y="0"/>
                      <a:ext cx="4020185" cy="2210149"/>
                    </a:xfrm>
                    <a:prstGeom prst="rect">
                      <a:avLst/>
                    </a:prstGeom>
                  </pic:spPr>
                </pic:pic>
              </a:graphicData>
            </a:graphic>
          </wp:inline>
        </w:drawing>
      </w:r>
    </w:p>
    <w:p w14:paraId="79A2CCE8" w14:textId="77777777" w:rsidR="00AB4878" w:rsidRDefault="00483BFE">
      <w:pPr>
        <w:spacing w:line="360" w:lineRule="auto"/>
        <w:ind w:firstLineChars="200" w:firstLine="480"/>
        <w:jc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图1 身高体重记录表</w:t>
      </w:r>
    </w:p>
    <w:p w14:paraId="759BCCED"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（4）BMI评价体系：制作，并在校园内张贴BMI评价海报，提供易于理解的BMI计算方法和健康体重范围，帮助学生和教职工评估自己的体重状况（如图2）。</w:t>
      </w:r>
    </w:p>
    <w:p w14:paraId="7511889F" w14:textId="77777777" w:rsidR="00AB4878" w:rsidRDefault="00483BFE">
      <w:pPr>
        <w:pStyle w:val="a5"/>
        <w:numPr>
          <w:ilvl w:val="255"/>
          <w:numId w:val="0"/>
        </w:numPr>
        <w:spacing w:line="360" w:lineRule="auto"/>
        <w:jc w:val="center"/>
        <w:rPr>
          <w:rFonts w:ascii="仿宋" w:eastAsia="仿宋" w:hAnsi="仿宋" w:hint="eastAsia"/>
          <w:color w:val="000000" w:themeColor="text1"/>
          <w:sz w:val="30"/>
          <w:szCs w:val="30"/>
        </w:rPr>
      </w:pPr>
      <w:r>
        <w:rPr>
          <w:rFonts w:ascii="仿宋" w:eastAsia="仿宋" w:hAnsi="仿宋" w:hint="eastAsia"/>
          <w:noProof/>
          <w:color w:val="000000" w:themeColor="text1"/>
          <w:sz w:val="30"/>
          <w:szCs w:val="30"/>
        </w:rPr>
        <w:drawing>
          <wp:inline distT="0" distB="0" distL="114300" distR="114300" wp14:anchorId="258D8FE3" wp14:editId="42D5B32F">
            <wp:extent cx="2695575" cy="2438400"/>
            <wp:effectExtent l="0" t="0" r="952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2719089" cy="2459671"/>
                    </a:xfrm>
                    <a:prstGeom prst="rect">
                      <a:avLst/>
                    </a:prstGeom>
                    <a:noFill/>
                    <a:ln>
                      <a:noFill/>
                    </a:ln>
                  </pic:spPr>
                </pic:pic>
              </a:graphicData>
            </a:graphic>
          </wp:inline>
        </w:drawing>
      </w:r>
    </w:p>
    <w:p w14:paraId="3CB32496" w14:textId="77777777" w:rsidR="00AB4878" w:rsidRDefault="00483BFE">
      <w:pPr>
        <w:pStyle w:val="a5"/>
        <w:numPr>
          <w:ilvl w:val="255"/>
          <w:numId w:val="0"/>
        </w:numPr>
        <w:spacing w:line="360" w:lineRule="auto"/>
        <w:jc w:val="center"/>
        <w:rPr>
          <w:rFonts w:ascii="仿宋" w:eastAsia="仿宋" w:hAnsi="仿宋" w:hint="eastAsia"/>
          <w:color w:val="000000" w:themeColor="text1"/>
          <w:sz w:val="24"/>
        </w:rPr>
      </w:pPr>
      <w:r>
        <w:rPr>
          <w:rFonts w:ascii="仿宋" w:eastAsia="仿宋" w:hAnsi="仿宋" w:hint="eastAsia"/>
          <w:color w:val="000000" w:themeColor="text1"/>
          <w:sz w:val="24"/>
        </w:rPr>
        <w:t>图2 BMI自测表（参考）</w:t>
      </w:r>
    </w:p>
    <w:p w14:paraId="3F8F6CD4"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lastRenderedPageBreak/>
        <w:t>（5）健康宣传资料投放与展示：为学校提供健康教育资料，如宣传册、健康小册子、营养和运动指南，以及健康生活方式的相关科普书籍、宣传材料、小视频等（详见附录3）；在学校的教学楼、食堂、校园宣传栏等场所，张贴和展示相关材料，宣传营养健康知识，如板报、海报、校园广播、滚动屏、营养健康小屋等。</w:t>
      </w:r>
    </w:p>
    <w:p w14:paraId="7C4ECECA" w14:textId="77777777" w:rsidR="00AB4878" w:rsidRDefault="00483BFE">
      <w:pPr>
        <w:spacing w:line="560" w:lineRule="exact"/>
        <w:ind w:left="692"/>
        <w:rPr>
          <w:rFonts w:ascii="仿宋_GB2312" w:eastAsia="仿宋_GB2312" w:hAnsi="仿宋" w:cs="楷体" w:hint="eastAsia"/>
          <w:b/>
          <w:bCs/>
          <w:color w:val="000000" w:themeColor="text1"/>
          <w:spacing w:val="-10"/>
          <w:sz w:val="32"/>
          <w:szCs w:val="32"/>
        </w:rPr>
      </w:pPr>
      <w:r>
        <w:rPr>
          <w:rFonts w:ascii="仿宋_GB2312" w:eastAsia="仿宋_GB2312" w:hAnsi="仿宋" w:cs="楷体" w:hint="eastAsia"/>
          <w:b/>
          <w:bCs/>
          <w:color w:val="000000" w:themeColor="text1"/>
          <w:spacing w:val="-10"/>
          <w:sz w:val="32"/>
          <w:szCs w:val="32"/>
        </w:rPr>
        <w:t>2.开展营养健康宣传教育</w:t>
      </w:r>
    </w:p>
    <w:p w14:paraId="76600A0D"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指导老师：中疾控营养所：张建芬</w:t>
      </w:r>
    </w:p>
    <w:p w14:paraId="5D6E7980" w14:textId="77777777" w:rsidR="00AB4878" w:rsidRDefault="00483BFE">
      <w:pPr>
        <w:widowControl/>
        <w:tabs>
          <w:tab w:val="left" w:pos="6720"/>
        </w:tabs>
        <w:adjustRightInd w:val="0"/>
        <w:spacing w:line="560" w:lineRule="exact"/>
        <w:ind w:firstLineChars="700" w:firstLine="2240"/>
        <w:rPr>
          <w:rFonts w:ascii="仿宋_GB2312" w:eastAsia="仿宋_GB2312" w:cs="仿宋"/>
          <w:sz w:val="32"/>
          <w:szCs w:val="32"/>
        </w:rPr>
      </w:pPr>
      <w:r>
        <w:rPr>
          <w:rFonts w:ascii="仿宋_GB2312" w:eastAsia="仿宋_GB2312" w:cs="仿宋" w:hint="eastAsia"/>
          <w:sz w:val="32"/>
          <w:szCs w:val="32"/>
        </w:rPr>
        <w:t>西安交通大学：魏炜</w:t>
      </w:r>
    </w:p>
    <w:p w14:paraId="7238092D"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县工作组：组长：王昱云（县疾控中心）</w:t>
      </w:r>
    </w:p>
    <w:p w14:paraId="6AC4EFD7"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 xml:space="preserve">          组员：马自嫱（县教体局）、黄鸿涛（县卫健委）</w:t>
      </w:r>
    </w:p>
    <w:p w14:paraId="20320BE9" w14:textId="77777777" w:rsidR="00AB4878" w:rsidRDefault="00483BFE">
      <w:pPr>
        <w:widowControl/>
        <w:tabs>
          <w:tab w:val="left" w:pos="6720"/>
        </w:tabs>
        <w:adjustRightInd w:val="0"/>
        <w:spacing w:line="560" w:lineRule="exact"/>
        <w:ind w:leftChars="1552" w:left="3259"/>
        <w:rPr>
          <w:rFonts w:ascii="仿宋_GB2312" w:eastAsia="仿宋_GB2312" w:cs="仿宋"/>
          <w:sz w:val="32"/>
          <w:szCs w:val="32"/>
        </w:rPr>
      </w:pPr>
      <w:r>
        <w:rPr>
          <w:rFonts w:ascii="仿宋_GB2312" w:eastAsia="仿宋_GB2312" w:cs="仿宋" w:hint="eastAsia"/>
          <w:sz w:val="32"/>
          <w:szCs w:val="32"/>
        </w:rPr>
        <w:t>曾玉凤（县疾控中心）</w:t>
      </w:r>
    </w:p>
    <w:p w14:paraId="3AFFA669" w14:textId="77777777" w:rsidR="00AB4878" w:rsidRDefault="00483BFE">
      <w:pPr>
        <w:widowControl/>
        <w:tabs>
          <w:tab w:val="left" w:pos="6720"/>
        </w:tabs>
        <w:adjustRightInd w:val="0"/>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参考《小学生营养教育教师指导用书》《中学生营养教育教师指导用书》《合理吃动 健康体重》《中国儿童青少年零食指南（系列图书）》《营养课堂》等书籍，以喜闻乐见、寓教于乐的形式向中小学生讲授营养健康知识，组织形式多样的宣传教育活动。</w:t>
      </w:r>
    </w:p>
    <w:p w14:paraId="7C9FEFE5" w14:textId="77777777" w:rsidR="00AB4878" w:rsidRDefault="00483BFE">
      <w:pPr>
        <w:widowControl/>
        <w:tabs>
          <w:tab w:val="left" w:pos="6720"/>
        </w:tabs>
        <w:adjustRightInd w:val="0"/>
        <w:spacing w:line="560" w:lineRule="exact"/>
        <w:ind w:firstLineChars="200" w:firstLine="640"/>
        <w:rPr>
          <w:rFonts w:ascii="仿宋" w:eastAsia="仿宋" w:hAnsi="仿宋" w:cs="仿宋" w:hint="eastAsia"/>
          <w:color w:val="000000" w:themeColor="text1"/>
          <w:spacing w:val="-4"/>
          <w:sz w:val="30"/>
          <w:szCs w:val="30"/>
        </w:rPr>
      </w:pPr>
      <w:r>
        <w:rPr>
          <w:rFonts w:ascii="仿宋_GB2312" w:eastAsia="仿宋_GB2312" w:cs="仿宋" w:hint="eastAsia"/>
          <w:sz w:val="32"/>
          <w:szCs w:val="32"/>
        </w:rPr>
        <w:t>利用现有宣传资料、资料库以及中小学生健康教育核心信息等，培训专业的营养健康科老师（建议每个学校1-2人）和营养指导员，同时结合基线调查结果，落实健康教育关键点，及时、有效开展健康教育。重点围绕营养均衡的早餐、适量的鱼禽肉蛋、多吃蔬菜水果、认识营养标签、吃动平衡等内容，讲解营养健康相关知识和技能。</w:t>
      </w:r>
    </w:p>
    <w:p w14:paraId="1EC317A9" w14:textId="77777777" w:rsidR="00AB4878" w:rsidRDefault="00483BFE">
      <w:pPr>
        <w:spacing w:line="560" w:lineRule="exact"/>
        <w:ind w:left="36" w:right="5" w:firstLine="644"/>
        <w:rPr>
          <w:rFonts w:ascii="仿宋_GB2312" w:eastAsia="仿宋_GB2312" w:cs="仿宋"/>
          <w:sz w:val="32"/>
          <w:szCs w:val="32"/>
        </w:rPr>
      </w:pPr>
      <w:r>
        <w:rPr>
          <w:rFonts w:ascii="仿宋_GB2312" w:eastAsia="仿宋_GB2312" w:cs="仿宋" w:hint="eastAsia"/>
          <w:b/>
          <w:sz w:val="32"/>
          <w:szCs w:val="32"/>
        </w:rPr>
        <w:t>（1）开设营养健康课程。</w:t>
      </w:r>
      <w:r>
        <w:rPr>
          <w:rFonts w:ascii="仿宋_GB2312" w:eastAsia="仿宋_GB2312" w:cs="仿宋" w:hint="eastAsia"/>
          <w:sz w:val="32"/>
          <w:szCs w:val="32"/>
        </w:rPr>
        <w:t>学校按要求开设健康教育课，由</w:t>
      </w:r>
      <w:r>
        <w:rPr>
          <w:rFonts w:ascii="仿宋_GB2312" w:eastAsia="仿宋_GB2312" w:cs="仿宋" w:hint="eastAsia"/>
          <w:sz w:val="32"/>
          <w:szCs w:val="32"/>
        </w:rPr>
        <w:lastRenderedPageBreak/>
        <w:t>健康教育任课教师或经过培训的其他教师定期为学生讲授营养健康知识，每学期不少于4课时。每节课30</w:t>
      </w:r>
      <w:r>
        <w:rPr>
          <w:rFonts w:ascii="微软雅黑" w:eastAsia="微软雅黑" w:hAnsi="微软雅黑" w:cs="微软雅黑" w:hint="eastAsia"/>
          <w:sz w:val="32"/>
          <w:szCs w:val="32"/>
        </w:rPr>
        <w:t>~</w:t>
      </w:r>
      <w:r>
        <w:rPr>
          <w:rFonts w:ascii="仿宋_GB2312" w:eastAsia="仿宋_GB2312" w:cs="仿宋" w:hint="eastAsia"/>
          <w:sz w:val="32"/>
          <w:szCs w:val="32"/>
        </w:rPr>
        <w:t>40分钟，课程设计兼具互动性、趣味性和可操作性。</w:t>
      </w:r>
    </w:p>
    <w:p w14:paraId="3D6F5E6D" w14:textId="77777777" w:rsidR="00AB4878" w:rsidRDefault="00483BFE">
      <w:pPr>
        <w:spacing w:line="560" w:lineRule="exact"/>
        <w:ind w:left="45" w:right="6" w:firstLine="635"/>
        <w:rPr>
          <w:rFonts w:ascii="仿宋_GB2312" w:eastAsia="仿宋_GB2312" w:cs="仿宋"/>
          <w:sz w:val="32"/>
          <w:szCs w:val="32"/>
        </w:rPr>
      </w:pPr>
      <w:r>
        <w:rPr>
          <w:rFonts w:ascii="仿宋_GB2312" w:eastAsia="仿宋_GB2312" w:cs="仿宋" w:hint="eastAsia"/>
          <w:b/>
          <w:sz w:val="32"/>
          <w:szCs w:val="32"/>
        </w:rPr>
        <w:t>（2）组织学生营养日活动。</w:t>
      </w:r>
      <w:r>
        <w:rPr>
          <w:rFonts w:ascii="仿宋_GB2312" w:eastAsia="仿宋_GB2312" w:cs="仿宋" w:hint="eastAsia"/>
          <w:sz w:val="32"/>
          <w:szCs w:val="32"/>
        </w:rPr>
        <w:t>在校各类宣传活动时间点，结合健康教育活动，组织以营养健康为主题的学生活动，每学期不少于 1 次。</w:t>
      </w:r>
    </w:p>
    <w:p w14:paraId="74863FA1" w14:textId="77777777" w:rsidR="00AB4878" w:rsidRDefault="00483BFE">
      <w:pPr>
        <w:spacing w:line="560" w:lineRule="exact"/>
        <w:ind w:left="45" w:right="6" w:firstLine="635"/>
        <w:rPr>
          <w:rFonts w:ascii="仿宋_GB2312" w:eastAsia="仿宋_GB2312" w:cs="仿宋"/>
          <w:sz w:val="32"/>
          <w:szCs w:val="32"/>
        </w:rPr>
      </w:pPr>
      <w:r>
        <w:rPr>
          <w:rFonts w:ascii="仿宋_GB2312" w:eastAsia="仿宋_GB2312" w:cs="仿宋" w:hint="eastAsia"/>
          <w:b/>
          <w:sz w:val="32"/>
          <w:szCs w:val="32"/>
        </w:rPr>
        <w:t>（3）食品标签解读指导。</w:t>
      </w:r>
      <w:r>
        <w:rPr>
          <w:rFonts w:ascii="仿宋_GB2312" w:eastAsia="仿宋_GB2312" w:cs="仿宋" w:hint="eastAsia"/>
          <w:sz w:val="32"/>
          <w:szCs w:val="32"/>
        </w:rPr>
        <w:t>围绕食品标签等重点，实施互动式工作坊和竞赛等教育计划，教授学生如何解读食物成分、营养信息和保质期等食品标签内容。</w:t>
      </w:r>
    </w:p>
    <w:p w14:paraId="5D4400FE" w14:textId="77777777" w:rsidR="00AB4878" w:rsidRDefault="00483BFE">
      <w:pPr>
        <w:spacing w:line="560" w:lineRule="exact"/>
        <w:ind w:left="35" w:right="6" w:firstLine="645"/>
        <w:rPr>
          <w:rFonts w:ascii="仿宋_GB2312" w:eastAsia="仿宋_GB2312" w:cs="仿宋"/>
          <w:sz w:val="32"/>
          <w:szCs w:val="32"/>
        </w:rPr>
      </w:pPr>
      <w:r>
        <w:rPr>
          <w:rFonts w:ascii="仿宋_GB2312" w:eastAsia="仿宋_GB2312" w:cs="仿宋" w:hint="eastAsia"/>
          <w:b/>
          <w:sz w:val="32"/>
          <w:szCs w:val="32"/>
        </w:rPr>
        <w:t>（4）向家长宣传营养健康知识。</w:t>
      </w:r>
      <w:r>
        <w:rPr>
          <w:rFonts w:ascii="仿宋_GB2312" w:eastAsia="仿宋_GB2312" w:cs="仿宋" w:hint="eastAsia"/>
          <w:sz w:val="32"/>
          <w:szCs w:val="32"/>
        </w:rPr>
        <w:t>通过家长信、宣传折页和手册、专家讲座、微信公众号、校讯通等形式向家长开展营养宣传教育，每月不少于 1 次。</w:t>
      </w:r>
    </w:p>
    <w:p w14:paraId="14E6F3B5" w14:textId="77777777" w:rsidR="00AB4878" w:rsidRDefault="00483BFE">
      <w:pPr>
        <w:spacing w:line="560" w:lineRule="exact"/>
        <w:ind w:left="35" w:right="6" w:firstLine="645"/>
        <w:rPr>
          <w:rFonts w:ascii="仿宋_GB2312" w:eastAsia="仿宋_GB2312" w:cs="仿宋"/>
          <w:sz w:val="32"/>
          <w:szCs w:val="32"/>
        </w:rPr>
      </w:pPr>
      <w:r>
        <w:rPr>
          <w:rFonts w:ascii="仿宋_GB2312" w:eastAsia="仿宋_GB2312" w:cs="仿宋" w:hint="eastAsia"/>
          <w:sz w:val="32"/>
          <w:szCs w:val="32"/>
        </w:rPr>
        <w:t>学校开学初期，由学校健康副校长或其他专业人员培训班主任健康体重相关要点，如健康体重的益处，如何测量和判定健康体重，如何帮助孩子达到健康体重等。每学期组织专题家长会不少于1次，由经过培训的班主任宣传健康体重相关要点，提高家长对学生健康体重的重视度；现场动员指导家长使用微信公众号查看科普材料和评估反馈体重信息。</w:t>
      </w:r>
    </w:p>
    <w:p w14:paraId="7B201BA6" w14:textId="77777777" w:rsidR="00AB4878" w:rsidRDefault="00483BFE">
      <w:pPr>
        <w:spacing w:line="560" w:lineRule="exact"/>
        <w:ind w:left="35" w:right="6" w:firstLine="645"/>
        <w:rPr>
          <w:rFonts w:ascii="仿宋_GB2312" w:eastAsia="仿宋_GB2312" w:cs="仿宋"/>
          <w:sz w:val="32"/>
          <w:szCs w:val="32"/>
        </w:rPr>
      </w:pPr>
      <w:r>
        <w:rPr>
          <w:rFonts w:ascii="仿宋_GB2312" w:eastAsia="仿宋_GB2312" w:cs="仿宋" w:hint="eastAsia"/>
          <w:sz w:val="32"/>
          <w:szCs w:val="32"/>
        </w:rPr>
        <w:t>项目人员定期整理使用微信公众号存在问题（如不使用或使用频次低）的家长名单，通过班主任提醒家长。</w:t>
      </w:r>
    </w:p>
    <w:p w14:paraId="19D1B8A7" w14:textId="77777777" w:rsidR="00AB4878" w:rsidRDefault="00483BFE">
      <w:pPr>
        <w:spacing w:line="560" w:lineRule="exact"/>
        <w:ind w:left="35" w:right="6" w:firstLine="645"/>
        <w:rPr>
          <w:rFonts w:ascii="仿宋_GB2312" w:eastAsia="仿宋_GB2312" w:cs="仿宋"/>
          <w:sz w:val="32"/>
          <w:szCs w:val="32"/>
        </w:rPr>
      </w:pPr>
      <w:r>
        <w:rPr>
          <w:rFonts w:ascii="仿宋_GB2312" w:eastAsia="仿宋_GB2312" w:cs="仿宋" w:hint="eastAsia"/>
          <w:sz w:val="32"/>
          <w:szCs w:val="32"/>
        </w:rPr>
        <w:t>扩展建议：</w:t>
      </w:r>
    </w:p>
    <w:p w14:paraId="1DA59033" w14:textId="77777777" w:rsidR="00AB4878" w:rsidRDefault="00483BFE">
      <w:pPr>
        <w:spacing w:line="560" w:lineRule="exact"/>
        <w:ind w:left="42" w:right="39" w:firstLine="593"/>
        <w:rPr>
          <w:rFonts w:ascii="仿宋_GB2312" w:eastAsia="仿宋_GB2312" w:cs="仿宋"/>
          <w:sz w:val="32"/>
          <w:szCs w:val="32"/>
        </w:rPr>
      </w:pPr>
      <w:r>
        <w:rPr>
          <w:rFonts w:ascii="仿宋_GB2312" w:eastAsia="仿宋_GB2312" w:cs="仿宋" w:hint="eastAsia"/>
          <w:sz w:val="32"/>
          <w:szCs w:val="32"/>
        </w:rPr>
        <w:t>（1）在校园内开辟小菜园，组织学生栽种蔬菜、果树、小麦、水稻等。</w:t>
      </w:r>
    </w:p>
    <w:p w14:paraId="7399AA79" w14:textId="77777777" w:rsidR="00AB4878" w:rsidRDefault="00483BFE">
      <w:pPr>
        <w:spacing w:line="560" w:lineRule="exact"/>
        <w:ind w:left="40" w:right="58" w:firstLine="596"/>
        <w:rPr>
          <w:rFonts w:ascii="仿宋_GB2312" w:eastAsia="仿宋_GB2312" w:cs="仿宋"/>
          <w:sz w:val="32"/>
          <w:szCs w:val="32"/>
        </w:rPr>
      </w:pPr>
      <w:r>
        <w:rPr>
          <w:rFonts w:ascii="仿宋_GB2312" w:eastAsia="仿宋_GB2312" w:cs="仿宋" w:hint="eastAsia"/>
          <w:sz w:val="32"/>
          <w:szCs w:val="32"/>
        </w:rPr>
        <w:t>（2）组织学生开展营养主题实践活动，如健康知识竞赛、 参</w:t>
      </w:r>
      <w:r>
        <w:rPr>
          <w:rFonts w:ascii="仿宋_GB2312" w:eastAsia="仿宋_GB2312" w:cs="仿宋" w:hint="eastAsia"/>
          <w:sz w:val="32"/>
          <w:szCs w:val="32"/>
        </w:rPr>
        <w:lastRenderedPageBreak/>
        <w:t>观农田或食品工厂等。</w:t>
      </w:r>
    </w:p>
    <w:p w14:paraId="692DDBC4" w14:textId="77777777" w:rsidR="00AB4878" w:rsidRDefault="00483BFE">
      <w:pPr>
        <w:spacing w:line="560" w:lineRule="exact"/>
        <w:ind w:right="58" w:firstLineChars="200" w:firstLine="640"/>
        <w:rPr>
          <w:rFonts w:ascii="仿宋_GB2312" w:eastAsia="仿宋_GB2312" w:cs="仿宋"/>
          <w:sz w:val="32"/>
          <w:szCs w:val="32"/>
        </w:rPr>
      </w:pPr>
      <w:r>
        <w:rPr>
          <w:rFonts w:ascii="仿宋_GB2312" w:eastAsia="仿宋_GB2312" w:cs="仿宋" w:hint="eastAsia"/>
          <w:sz w:val="32"/>
          <w:szCs w:val="32"/>
        </w:rPr>
        <w:t>（3）与社区联动组织以营养健康为主题的家校活动，如家庭烹饪比赛、营养夏令营等，每学期开展 1 次。</w:t>
      </w:r>
    </w:p>
    <w:p w14:paraId="1F54D921" w14:textId="77777777" w:rsidR="00AB4878" w:rsidRDefault="00483BFE">
      <w:pPr>
        <w:spacing w:line="560" w:lineRule="exact"/>
        <w:ind w:left="692"/>
        <w:rPr>
          <w:rFonts w:ascii="仿宋_GB2312" w:eastAsia="仿宋_GB2312" w:cs="仿宋"/>
          <w:b/>
          <w:sz w:val="32"/>
          <w:szCs w:val="32"/>
        </w:rPr>
      </w:pPr>
      <w:r>
        <w:rPr>
          <w:rFonts w:ascii="仿宋_GB2312" w:eastAsia="仿宋_GB2312" w:cs="仿宋" w:hint="eastAsia"/>
          <w:b/>
          <w:sz w:val="32"/>
          <w:szCs w:val="32"/>
        </w:rPr>
        <w:t>3.促进身体活动</w:t>
      </w:r>
    </w:p>
    <w:p w14:paraId="151A822F" w14:textId="77777777" w:rsidR="00AB4878" w:rsidRDefault="00483BFE">
      <w:pPr>
        <w:spacing w:line="560" w:lineRule="exact"/>
        <w:ind w:left="671"/>
        <w:rPr>
          <w:rFonts w:ascii="仿宋_GB2312" w:eastAsia="仿宋_GB2312" w:cs="仿宋"/>
          <w:sz w:val="32"/>
          <w:szCs w:val="32"/>
        </w:rPr>
      </w:pPr>
      <w:r>
        <w:rPr>
          <w:rFonts w:ascii="仿宋_GB2312" w:eastAsia="仿宋_GB2312" w:cs="仿宋" w:hint="eastAsia"/>
          <w:sz w:val="32"/>
          <w:szCs w:val="32"/>
        </w:rPr>
        <w:t xml:space="preserve">指导老师：北京体育大学：冯琳   </w:t>
      </w:r>
    </w:p>
    <w:p w14:paraId="35010B95" w14:textId="77777777" w:rsidR="00AB4878" w:rsidRDefault="00483BFE">
      <w:pPr>
        <w:spacing w:line="560" w:lineRule="exact"/>
        <w:ind w:left="34" w:right="9" w:firstLine="605"/>
        <w:rPr>
          <w:rFonts w:ascii="仿宋_GB2312" w:eastAsia="仿宋_GB2312" w:cs="仿宋"/>
          <w:sz w:val="32"/>
          <w:szCs w:val="32"/>
        </w:rPr>
      </w:pPr>
      <w:r>
        <w:rPr>
          <w:rFonts w:ascii="仿宋_GB2312" w:eastAsia="仿宋_GB2312" w:cs="仿宋" w:hint="eastAsia"/>
          <w:sz w:val="32"/>
          <w:szCs w:val="32"/>
        </w:rPr>
        <w:t>县工作组：组长：王昱云（县疾控中心）</w:t>
      </w:r>
    </w:p>
    <w:p w14:paraId="04262A0D" w14:textId="77777777" w:rsidR="00AB4878" w:rsidRDefault="00483BFE">
      <w:pPr>
        <w:spacing w:line="560" w:lineRule="exact"/>
        <w:ind w:left="34" w:right="9" w:firstLine="605"/>
        <w:rPr>
          <w:rFonts w:ascii="仿宋_GB2312" w:eastAsia="仿宋_GB2312" w:cs="仿宋"/>
          <w:sz w:val="32"/>
          <w:szCs w:val="32"/>
        </w:rPr>
      </w:pPr>
      <w:r>
        <w:rPr>
          <w:rFonts w:ascii="仿宋_GB2312" w:eastAsia="仿宋_GB2312" w:cs="仿宋" w:hint="eastAsia"/>
          <w:sz w:val="32"/>
          <w:szCs w:val="32"/>
        </w:rPr>
        <w:t xml:space="preserve">          组员：马自嫱（县教体局）、黄鸿涛（县卫健委）</w:t>
      </w:r>
    </w:p>
    <w:p w14:paraId="4727DCCF" w14:textId="77777777" w:rsidR="00AB4878" w:rsidRDefault="00483BFE">
      <w:pPr>
        <w:spacing w:line="560" w:lineRule="exact"/>
        <w:ind w:left="3261" w:right="9"/>
        <w:rPr>
          <w:rFonts w:ascii="仿宋_GB2312" w:eastAsia="仿宋_GB2312" w:cs="仿宋"/>
          <w:sz w:val="32"/>
          <w:szCs w:val="32"/>
        </w:rPr>
      </w:pPr>
      <w:r>
        <w:rPr>
          <w:rFonts w:ascii="仿宋_GB2312" w:eastAsia="仿宋_GB2312" w:cs="仿宋" w:hint="eastAsia"/>
          <w:sz w:val="32"/>
          <w:szCs w:val="32"/>
        </w:rPr>
        <w:t>曾玉凤（县疾控中心）</w:t>
      </w:r>
    </w:p>
    <w:p w14:paraId="5F4ED1DB" w14:textId="77777777" w:rsidR="00AB4878" w:rsidRDefault="00483BFE">
      <w:pPr>
        <w:spacing w:line="560" w:lineRule="exact"/>
        <w:ind w:firstLineChars="242" w:firstLine="774"/>
        <w:rPr>
          <w:rFonts w:ascii="仿宋_GB2312" w:eastAsia="仿宋_GB2312" w:cs="仿宋"/>
          <w:sz w:val="32"/>
          <w:szCs w:val="32"/>
        </w:rPr>
      </w:pPr>
      <w:r>
        <w:rPr>
          <w:rFonts w:ascii="仿宋_GB2312" w:eastAsia="仿宋_GB2312" w:cs="仿宋" w:hint="eastAsia"/>
          <w:sz w:val="32"/>
          <w:szCs w:val="32"/>
        </w:rPr>
        <w:t>组织开展丰富多彩的活动，保证学生在学校每天累计进行至少1小时中等强度及以上的运动。</w:t>
      </w:r>
    </w:p>
    <w:p w14:paraId="6DD5A489" w14:textId="77777777" w:rsidR="00AB4878" w:rsidRDefault="00483BFE">
      <w:pPr>
        <w:spacing w:line="560" w:lineRule="exact"/>
        <w:ind w:left="35" w:right="9" w:firstLine="582"/>
        <w:rPr>
          <w:rFonts w:ascii="仿宋_GB2312" w:eastAsia="仿宋_GB2312" w:cs="仿宋"/>
          <w:sz w:val="32"/>
          <w:szCs w:val="32"/>
        </w:rPr>
      </w:pPr>
      <w:r>
        <w:rPr>
          <w:rFonts w:ascii="仿宋_GB2312" w:eastAsia="仿宋_GB2312" w:cs="仿宋" w:hint="eastAsia"/>
          <w:sz w:val="32"/>
          <w:szCs w:val="32"/>
        </w:rPr>
        <w:t>（1）保证中小学生课间10分钟正常活动。</w:t>
      </w:r>
    </w:p>
    <w:p w14:paraId="3815FDC7" w14:textId="77777777" w:rsidR="00AB4878" w:rsidRDefault="00483BFE">
      <w:pPr>
        <w:spacing w:line="560" w:lineRule="exact"/>
        <w:ind w:left="35" w:right="9" w:firstLine="582"/>
        <w:rPr>
          <w:rFonts w:ascii="仿宋_GB2312" w:eastAsia="仿宋_GB2312" w:cs="仿宋"/>
          <w:sz w:val="32"/>
          <w:szCs w:val="32"/>
        </w:rPr>
      </w:pPr>
      <w:r>
        <w:rPr>
          <w:rFonts w:ascii="仿宋_GB2312" w:eastAsia="仿宋_GB2312" w:cs="仿宋" w:hint="eastAsia"/>
          <w:sz w:val="32"/>
          <w:szCs w:val="32"/>
        </w:rPr>
        <w:t>（2）每天阳光运动1小时。细化每个班的课程表，力争做到小学生每天都有体育课，并落实体育课、大课间或课外活动课，保证学生校内每天有60分钟中等强度体育活动。</w:t>
      </w:r>
    </w:p>
    <w:p w14:paraId="3EB5853F" w14:textId="77777777" w:rsidR="00AB4878" w:rsidRDefault="00483BFE">
      <w:pPr>
        <w:spacing w:line="560" w:lineRule="exact"/>
        <w:ind w:left="35" w:right="9" w:firstLine="582"/>
        <w:rPr>
          <w:rFonts w:ascii="仿宋_GB2312" w:eastAsia="仿宋_GB2312" w:cs="仿宋"/>
          <w:sz w:val="32"/>
          <w:szCs w:val="32"/>
        </w:rPr>
      </w:pPr>
      <w:r>
        <w:rPr>
          <w:rFonts w:ascii="仿宋_GB2312" w:eastAsia="仿宋_GB2312" w:cs="仿宋" w:hint="eastAsia"/>
          <w:sz w:val="32"/>
          <w:szCs w:val="32"/>
        </w:rPr>
        <w:t>（3）逐步增加学校体育课强度，丰富体育课内容。</w:t>
      </w:r>
    </w:p>
    <w:p w14:paraId="54C5A671" w14:textId="77777777" w:rsidR="00AB4878" w:rsidRDefault="00483BFE">
      <w:pPr>
        <w:spacing w:line="560" w:lineRule="exact"/>
        <w:ind w:left="35" w:right="9" w:firstLine="582"/>
        <w:rPr>
          <w:rFonts w:ascii="仿宋_GB2312" w:eastAsia="仿宋_GB2312" w:cs="仿宋"/>
          <w:sz w:val="32"/>
          <w:szCs w:val="32"/>
        </w:rPr>
      </w:pPr>
      <w:r>
        <w:rPr>
          <w:rFonts w:ascii="仿宋_GB2312" w:eastAsia="仿宋_GB2312" w:cs="仿宋" w:hint="eastAsia"/>
          <w:sz w:val="32"/>
          <w:szCs w:val="32"/>
        </w:rPr>
        <w:t>（4）对体育老师进行运动处方培训，负责本校学生的户外体育活动干预，帮助学生掌握至1少项运动技能。</w:t>
      </w:r>
    </w:p>
    <w:p w14:paraId="3D8F0DC0" w14:textId="77777777" w:rsidR="00AB4878" w:rsidRDefault="00483BFE">
      <w:pPr>
        <w:spacing w:line="560" w:lineRule="exact"/>
        <w:ind w:left="35" w:right="9" w:firstLine="582"/>
        <w:rPr>
          <w:rFonts w:ascii="仿宋_GB2312" w:eastAsia="仿宋_GB2312" w:cs="仿宋"/>
          <w:sz w:val="32"/>
          <w:szCs w:val="32"/>
        </w:rPr>
      </w:pPr>
      <w:r>
        <w:rPr>
          <w:rFonts w:ascii="仿宋_GB2312" w:eastAsia="仿宋_GB2312" w:cs="仿宋" w:hint="eastAsia"/>
          <w:sz w:val="32"/>
          <w:szCs w:val="32"/>
        </w:rPr>
        <w:t>（5）减少课业负担，小学生每天书面作业完成时间不超过60分钟，中学生每天书面作业完成时间不超过90分钟。</w:t>
      </w:r>
    </w:p>
    <w:p w14:paraId="340F4A47" w14:textId="77777777" w:rsidR="00AB4878" w:rsidRDefault="00483BFE">
      <w:pPr>
        <w:spacing w:line="560" w:lineRule="exact"/>
        <w:ind w:left="666"/>
        <w:rPr>
          <w:rFonts w:ascii="仿宋_GB2312" w:eastAsia="仿宋_GB2312" w:cs="仿宋"/>
          <w:sz w:val="32"/>
          <w:szCs w:val="32"/>
        </w:rPr>
      </w:pPr>
      <w:r>
        <w:rPr>
          <w:rFonts w:ascii="仿宋_GB2312" w:eastAsia="仿宋_GB2312" w:cs="仿宋" w:hint="eastAsia"/>
          <w:sz w:val="32"/>
          <w:szCs w:val="32"/>
        </w:rPr>
        <w:t>扩展建议：</w:t>
      </w:r>
    </w:p>
    <w:p w14:paraId="49A1633A" w14:textId="77777777" w:rsidR="00AB4878" w:rsidRDefault="00483BFE">
      <w:pPr>
        <w:spacing w:line="560" w:lineRule="exact"/>
        <w:ind w:left="34" w:right="6" w:firstLine="641"/>
        <w:rPr>
          <w:rFonts w:ascii="仿宋_GB2312" w:eastAsia="仿宋_GB2312" w:cs="仿宋"/>
          <w:sz w:val="32"/>
          <w:szCs w:val="32"/>
        </w:rPr>
      </w:pPr>
      <w:r>
        <w:rPr>
          <w:rFonts w:ascii="仿宋_GB2312" w:eastAsia="仿宋_GB2312" w:cs="仿宋" w:hint="eastAsia"/>
          <w:sz w:val="32"/>
          <w:szCs w:val="32"/>
        </w:rPr>
        <w:t>（1）组织全部学生开展特色化的集体锻炼，例如采茶戏（操）、跳绳、踢毽子、跑步或其他传统体育项目，打造运动特色学校。</w:t>
      </w:r>
    </w:p>
    <w:p w14:paraId="4F689551" w14:textId="77777777" w:rsidR="00AB4878" w:rsidRDefault="00483BFE">
      <w:pPr>
        <w:spacing w:line="560" w:lineRule="exact"/>
        <w:ind w:right="30" w:firstLineChars="200" w:firstLine="640"/>
        <w:jc w:val="left"/>
        <w:rPr>
          <w:rFonts w:ascii="仿宋_GB2312" w:eastAsia="仿宋_GB2312" w:cs="仿宋"/>
          <w:sz w:val="32"/>
          <w:szCs w:val="32"/>
        </w:rPr>
      </w:pPr>
      <w:r>
        <w:rPr>
          <w:rFonts w:ascii="仿宋_GB2312" w:eastAsia="仿宋_GB2312" w:cs="仿宋" w:hint="eastAsia"/>
          <w:sz w:val="32"/>
          <w:szCs w:val="32"/>
        </w:rPr>
        <w:t>（2）开设足球、篮球、乒乓球、排球、体操等运动小组。</w:t>
      </w:r>
    </w:p>
    <w:p w14:paraId="7A3517D1" w14:textId="77777777" w:rsidR="00AB4878" w:rsidRDefault="00483BFE">
      <w:pPr>
        <w:spacing w:line="560" w:lineRule="exact"/>
        <w:ind w:left="636"/>
        <w:rPr>
          <w:rFonts w:ascii="仿宋_GB2312" w:eastAsia="仿宋_GB2312" w:cs="仿宋"/>
          <w:sz w:val="32"/>
          <w:szCs w:val="32"/>
        </w:rPr>
      </w:pPr>
      <w:r>
        <w:rPr>
          <w:rFonts w:ascii="仿宋_GB2312" w:eastAsia="仿宋_GB2312" w:cs="仿宋" w:hint="eastAsia"/>
          <w:sz w:val="32"/>
          <w:szCs w:val="32"/>
        </w:rPr>
        <w:t>（3）组织学生运动会。</w:t>
      </w:r>
    </w:p>
    <w:p w14:paraId="61DFB37F" w14:textId="77777777" w:rsidR="00AB4878" w:rsidRDefault="00483BFE">
      <w:pPr>
        <w:spacing w:line="560" w:lineRule="exact"/>
        <w:ind w:left="42" w:right="59" w:firstLine="593"/>
        <w:rPr>
          <w:rFonts w:ascii="仿宋_GB2312" w:eastAsia="仿宋_GB2312" w:cs="仿宋"/>
          <w:sz w:val="32"/>
          <w:szCs w:val="32"/>
        </w:rPr>
      </w:pPr>
      <w:r>
        <w:rPr>
          <w:rFonts w:ascii="仿宋_GB2312" w:eastAsia="仿宋_GB2312" w:cs="仿宋" w:hint="eastAsia"/>
          <w:sz w:val="32"/>
          <w:szCs w:val="32"/>
        </w:rPr>
        <w:lastRenderedPageBreak/>
        <w:t>（4）学校提醒家长督促学生减少电子屏幕使用时间，每天视屏时间不超过 2小时，越少越好。</w:t>
      </w:r>
    </w:p>
    <w:p w14:paraId="5DF5F1AA" w14:textId="77777777" w:rsidR="00AB4878" w:rsidRDefault="00483BFE">
      <w:pPr>
        <w:spacing w:line="560" w:lineRule="exact"/>
        <w:ind w:left="42" w:right="59" w:firstLine="593"/>
        <w:rPr>
          <w:rFonts w:ascii="仿宋_GB2312" w:eastAsia="仿宋_GB2312" w:cs="仿宋"/>
          <w:sz w:val="32"/>
          <w:szCs w:val="32"/>
        </w:rPr>
      </w:pPr>
      <w:r>
        <w:rPr>
          <w:rFonts w:ascii="仿宋_GB2312" w:eastAsia="仿宋_GB2312" w:cs="仿宋" w:hint="eastAsia"/>
          <w:sz w:val="32"/>
          <w:szCs w:val="32"/>
        </w:rPr>
        <w:t>（5）保证小学生每天睡眠 9-12小时，中学生 8-10小时。</w:t>
      </w:r>
    </w:p>
    <w:p w14:paraId="3F45017E" w14:textId="77777777" w:rsidR="00AB4878" w:rsidRDefault="00483BFE">
      <w:pPr>
        <w:spacing w:line="560" w:lineRule="exact"/>
        <w:ind w:left="692"/>
        <w:rPr>
          <w:rFonts w:ascii="仿宋_GB2312" w:eastAsia="仿宋_GB2312" w:cs="仿宋"/>
          <w:b/>
          <w:sz w:val="32"/>
          <w:szCs w:val="32"/>
        </w:rPr>
      </w:pPr>
      <w:r>
        <w:rPr>
          <w:rFonts w:ascii="仿宋_GB2312" w:eastAsia="仿宋_GB2312" w:cs="仿宋" w:hint="eastAsia"/>
          <w:b/>
          <w:sz w:val="32"/>
          <w:szCs w:val="32"/>
        </w:rPr>
        <w:t>4.食堂供餐</w:t>
      </w:r>
    </w:p>
    <w:p w14:paraId="5557067B" w14:textId="77777777" w:rsidR="00AB4878" w:rsidRDefault="00483BFE" w:rsidP="00BA2439">
      <w:pPr>
        <w:spacing w:line="560" w:lineRule="exact"/>
        <w:ind w:left="671"/>
        <w:jc w:val="left"/>
        <w:rPr>
          <w:rFonts w:ascii="仿宋_GB2312" w:eastAsia="仿宋_GB2312" w:cs="仿宋"/>
          <w:sz w:val="32"/>
          <w:szCs w:val="32"/>
        </w:rPr>
      </w:pPr>
      <w:r>
        <w:rPr>
          <w:rFonts w:ascii="仿宋_GB2312" w:eastAsia="仿宋_GB2312" w:cs="仿宋" w:hint="eastAsia"/>
          <w:sz w:val="32"/>
          <w:szCs w:val="32"/>
        </w:rPr>
        <w:t>指导老师：中疾控营业所：曹薇</w:t>
      </w:r>
    </w:p>
    <w:p w14:paraId="06A07002" w14:textId="77777777" w:rsidR="00AB4878" w:rsidRDefault="00483BFE" w:rsidP="00BA2439">
      <w:pPr>
        <w:spacing w:line="560" w:lineRule="exact"/>
        <w:ind w:firstLineChars="750" w:firstLine="2400"/>
        <w:jc w:val="left"/>
        <w:rPr>
          <w:rFonts w:ascii="仿宋_GB2312" w:eastAsia="仿宋_GB2312" w:cs="仿宋"/>
          <w:sz w:val="32"/>
          <w:szCs w:val="32"/>
        </w:rPr>
      </w:pPr>
      <w:r>
        <w:rPr>
          <w:rFonts w:ascii="仿宋_GB2312" w:eastAsia="仿宋_GB2312" w:cs="仿宋" w:hint="eastAsia"/>
          <w:sz w:val="32"/>
          <w:szCs w:val="32"/>
        </w:rPr>
        <w:t>成都疾控：李晓辉</w:t>
      </w:r>
    </w:p>
    <w:p w14:paraId="53F5AF9A" w14:textId="77777777" w:rsidR="00AB4878" w:rsidRDefault="00483BFE">
      <w:pPr>
        <w:spacing w:line="560" w:lineRule="exact"/>
        <w:ind w:firstLine="640"/>
        <w:rPr>
          <w:rFonts w:ascii="仿宋_GB2312" w:eastAsia="仿宋_GB2312" w:cs="仿宋"/>
          <w:sz w:val="32"/>
          <w:szCs w:val="32"/>
        </w:rPr>
      </w:pPr>
      <w:r>
        <w:rPr>
          <w:rFonts w:ascii="仿宋_GB2312" w:eastAsia="仿宋_GB2312" w:cs="仿宋" w:hint="eastAsia"/>
          <w:sz w:val="32"/>
          <w:szCs w:val="32"/>
        </w:rPr>
        <w:t>县工作组：组长：王昱云（县疾控中心）</w:t>
      </w:r>
    </w:p>
    <w:p w14:paraId="135E8D9A" w14:textId="77777777" w:rsidR="00BA2439" w:rsidRDefault="00483BFE" w:rsidP="00BA2439">
      <w:pPr>
        <w:spacing w:line="560" w:lineRule="exact"/>
        <w:ind w:firstLineChars="700" w:firstLine="2240"/>
        <w:rPr>
          <w:rFonts w:ascii="仿宋_GB2312" w:eastAsia="仿宋_GB2312" w:cs="仿宋"/>
          <w:sz w:val="32"/>
          <w:szCs w:val="32"/>
        </w:rPr>
      </w:pPr>
      <w:r>
        <w:rPr>
          <w:rFonts w:ascii="仿宋_GB2312" w:eastAsia="仿宋_GB2312" w:cs="仿宋" w:hint="eastAsia"/>
          <w:sz w:val="32"/>
          <w:szCs w:val="32"/>
        </w:rPr>
        <w:t>组员：曹小燕、吴小龙（县发控集团）、何云凤、</w:t>
      </w:r>
    </w:p>
    <w:p w14:paraId="2D6AFA94" w14:textId="77777777" w:rsidR="00AB4878" w:rsidRDefault="00483BFE" w:rsidP="00BA2439">
      <w:pPr>
        <w:spacing w:line="560" w:lineRule="exact"/>
        <w:ind w:firstLineChars="1000" w:firstLine="3200"/>
        <w:rPr>
          <w:rFonts w:ascii="仿宋_GB2312" w:eastAsia="仿宋_GB2312" w:cs="仿宋"/>
          <w:sz w:val="32"/>
          <w:szCs w:val="32"/>
        </w:rPr>
      </w:pPr>
      <w:r>
        <w:rPr>
          <w:rFonts w:ascii="仿宋_GB2312" w:eastAsia="仿宋_GB2312" w:cs="仿宋" w:hint="eastAsia"/>
          <w:sz w:val="32"/>
          <w:szCs w:val="32"/>
        </w:rPr>
        <w:t>李小丽、黄芳婷（县人民医院）</w:t>
      </w:r>
    </w:p>
    <w:p w14:paraId="7C1BCAFE" w14:textId="77777777" w:rsidR="00AB4878" w:rsidRDefault="00483BFE">
      <w:pPr>
        <w:spacing w:line="560" w:lineRule="exact"/>
        <w:ind w:firstLine="640"/>
        <w:rPr>
          <w:rFonts w:ascii="仿宋_GB2312" w:eastAsia="仿宋_GB2312" w:cs="仿宋"/>
          <w:sz w:val="32"/>
          <w:szCs w:val="32"/>
        </w:rPr>
      </w:pPr>
      <w:r>
        <w:rPr>
          <w:rFonts w:ascii="仿宋_GB2312" w:eastAsia="仿宋_GB2312" w:cs="仿宋" w:hint="eastAsia"/>
          <w:sz w:val="32"/>
          <w:szCs w:val="32"/>
        </w:rPr>
        <w:t>（1）由健康副校长配合学校制定和完善供餐相关制度，如陪餐制度、家长反馈机制、人员能力建设、学生监督制度等，并在学校管理制度中落实相关规定。</w:t>
      </w:r>
    </w:p>
    <w:p w14:paraId="51475A33" w14:textId="77777777" w:rsidR="00AB4878" w:rsidRDefault="00483BFE">
      <w:pPr>
        <w:spacing w:line="560" w:lineRule="exact"/>
        <w:ind w:left="35" w:right="149" w:firstLine="599"/>
        <w:rPr>
          <w:rFonts w:ascii="仿宋_GB2312" w:eastAsia="仿宋_GB2312" w:cs="仿宋"/>
          <w:sz w:val="32"/>
          <w:szCs w:val="32"/>
        </w:rPr>
      </w:pPr>
      <w:r>
        <w:rPr>
          <w:rFonts w:ascii="仿宋_GB2312" w:eastAsia="仿宋_GB2312" w:cs="仿宋" w:hint="eastAsia"/>
          <w:sz w:val="32"/>
          <w:szCs w:val="32"/>
        </w:rPr>
        <w:t>（2）采取多种形式，培养学校营养指导人员，引导其掌握必备营养健康知识，提高营养配餐能力。结合当地学生营养状况和饮食习惯，指导学校按照《学生餐营养指南》（WS/T 554-2017）要求设计带量食谱，并每周公示。利用“学生电子营养师”（网络版）等配餐软件或平台，分析带量食谱的能量和主要营养素供应量，并按照《学生餐营养指南》（WS/T 554-2017）要求加以优化，做到营养均衡。</w:t>
      </w:r>
    </w:p>
    <w:p w14:paraId="395C2DF8" w14:textId="77777777" w:rsidR="00AB4878" w:rsidRDefault="00483BFE">
      <w:pPr>
        <w:spacing w:line="560" w:lineRule="exact"/>
        <w:ind w:left="666"/>
        <w:rPr>
          <w:rFonts w:ascii="仿宋_GB2312" w:eastAsia="仿宋_GB2312" w:cs="仿宋"/>
          <w:sz w:val="32"/>
          <w:szCs w:val="32"/>
        </w:rPr>
      </w:pPr>
      <w:r>
        <w:rPr>
          <w:rFonts w:ascii="仿宋_GB2312" w:eastAsia="仿宋_GB2312" w:cs="仿宋" w:hint="eastAsia"/>
          <w:sz w:val="32"/>
          <w:szCs w:val="32"/>
        </w:rPr>
        <w:t>扩展建议：</w:t>
      </w:r>
    </w:p>
    <w:p w14:paraId="205C5BF6" w14:textId="77777777" w:rsidR="00AB4878" w:rsidRDefault="00483BFE">
      <w:pPr>
        <w:spacing w:line="560" w:lineRule="exact"/>
        <w:ind w:left="636"/>
        <w:rPr>
          <w:rFonts w:ascii="仿宋_GB2312" w:eastAsia="仿宋_GB2312" w:cs="仿宋"/>
          <w:sz w:val="32"/>
          <w:szCs w:val="32"/>
        </w:rPr>
      </w:pPr>
      <w:r>
        <w:rPr>
          <w:rFonts w:ascii="仿宋_GB2312" w:eastAsia="仿宋_GB2312" w:cs="仿宋" w:hint="eastAsia"/>
          <w:sz w:val="32"/>
          <w:szCs w:val="32"/>
        </w:rPr>
        <w:t>（1）在教学楼为学生提供充足的、清洁卫生的饮用水或开水。</w:t>
      </w:r>
    </w:p>
    <w:p w14:paraId="1240B02E" w14:textId="77777777" w:rsidR="00AB4878" w:rsidRDefault="00483BFE">
      <w:pPr>
        <w:spacing w:line="560" w:lineRule="exact"/>
        <w:ind w:left="53" w:right="135" w:firstLine="583"/>
        <w:rPr>
          <w:rFonts w:ascii="仿宋_GB2312" w:eastAsia="仿宋_GB2312" w:cs="仿宋"/>
          <w:sz w:val="32"/>
          <w:szCs w:val="32"/>
        </w:rPr>
      </w:pPr>
      <w:r>
        <w:rPr>
          <w:rFonts w:ascii="仿宋_GB2312" w:eastAsia="仿宋_GB2312" w:cs="仿宋" w:hint="eastAsia"/>
          <w:sz w:val="32"/>
          <w:szCs w:val="32"/>
        </w:rPr>
        <w:t>（2）实行选餐制的学校食堂开设营养套餐窗口，做到食物多样、荤素搭配、营养均衡。</w:t>
      </w:r>
    </w:p>
    <w:p w14:paraId="56B396F2" w14:textId="77777777" w:rsidR="00AB4878" w:rsidRDefault="00483BFE">
      <w:pPr>
        <w:pStyle w:val="a5"/>
        <w:spacing w:line="560" w:lineRule="exact"/>
        <w:rPr>
          <w:rFonts w:ascii="仿宋_GB2312" w:eastAsia="仿宋_GB2312" w:hAnsiTheme="minorHAnsi" w:cs="仿宋"/>
          <w:sz w:val="32"/>
          <w:szCs w:val="32"/>
        </w:rPr>
      </w:pPr>
      <w:r>
        <w:rPr>
          <w:rFonts w:ascii="仿宋_GB2312" w:eastAsia="仿宋_GB2312" w:hAnsiTheme="minorHAnsi" w:cs="仿宋" w:hint="eastAsia"/>
          <w:sz w:val="32"/>
          <w:szCs w:val="32"/>
        </w:rPr>
        <w:t xml:space="preserve">    （3）学校供餐逐步做到减盐、减油、减糖，使用营养标识。</w:t>
      </w:r>
    </w:p>
    <w:p w14:paraId="42B2B1A2" w14:textId="77777777" w:rsidR="00AB4878" w:rsidRDefault="00483BFE">
      <w:pPr>
        <w:spacing w:line="560" w:lineRule="exact"/>
        <w:ind w:firstLine="690"/>
        <w:rPr>
          <w:rFonts w:ascii="仿宋_GB2312" w:eastAsia="仿宋_GB2312" w:cs="仿宋"/>
          <w:b/>
          <w:sz w:val="32"/>
          <w:szCs w:val="32"/>
        </w:rPr>
      </w:pPr>
      <w:r>
        <w:rPr>
          <w:rFonts w:ascii="仿宋_GB2312" w:eastAsia="仿宋_GB2312" w:cs="仿宋" w:hint="eastAsia"/>
          <w:b/>
          <w:sz w:val="32"/>
          <w:szCs w:val="32"/>
        </w:rPr>
        <w:lastRenderedPageBreak/>
        <w:t>5.营养健康超市改造</w:t>
      </w:r>
    </w:p>
    <w:p w14:paraId="5C556705"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指导老师：西安交通大学：魏炜</w:t>
      </w:r>
    </w:p>
    <w:p w14:paraId="535E1C7B" w14:textId="77777777" w:rsidR="00AB4878" w:rsidRDefault="00483BFE">
      <w:pPr>
        <w:spacing w:line="560" w:lineRule="exact"/>
        <w:ind w:firstLineChars="200" w:firstLine="640"/>
        <w:jc w:val="left"/>
        <w:rPr>
          <w:rFonts w:ascii="仿宋_GB2312" w:eastAsia="仿宋_GB2312" w:cs="仿宋"/>
          <w:sz w:val="32"/>
          <w:szCs w:val="32"/>
        </w:rPr>
      </w:pPr>
      <w:r>
        <w:rPr>
          <w:rFonts w:ascii="仿宋_GB2312" w:eastAsia="仿宋_GB2312" w:cs="仿宋" w:hint="eastAsia"/>
          <w:sz w:val="32"/>
          <w:szCs w:val="32"/>
        </w:rPr>
        <w:t>县工作组：组长：王昱云（县疾控中心）</w:t>
      </w:r>
    </w:p>
    <w:p w14:paraId="5C778993" w14:textId="77777777" w:rsidR="00AB4878" w:rsidRDefault="00483BFE" w:rsidP="00153789">
      <w:pPr>
        <w:spacing w:line="560" w:lineRule="exact"/>
        <w:ind w:leftChars="305" w:left="3117" w:hangingChars="774" w:hanging="2477"/>
        <w:jc w:val="left"/>
        <w:rPr>
          <w:rFonts w:ascii="仿宋_GB2312" w:eastAsia="仿宋_GB2312" w:cs="仿宋"/>
          <w:sz w:val="32"/>
          <w:szCs w:val="32"/>
        </w:rPr>
      </w:pPr>
      <w:r>
        <w:rPr>
          <w:rFonts w:ascii="仿宋_GB2312" w:eastAsia="仿宋_GB2312" w:cs="仿宋" w:hint="eastAsia"/>
          <w:sz w:val="32"/>
          <w:szCs w:val="32"/>
        </w:rPr>
        <w:t xml:space="preserve">          组员：曹小燕、吴小龙（县发控集团）、何云凤、李小丽、黄芳婷（县人民医院）</w:t>
      </w:r>
    </w:p>
    <w:p w14:paraId="70E5C602" w14:textId="77777777" w:rsidR="00AB4878" w:rsidRDefault="00483BFE">
      <w:pPr>
        <w:spacing w:line="560" w:lineRule="exact"/>
        <w:ind w:firstLineChars="200" w:firstLine="640"/>
        <w:jc w:val="left"/>
        <w:rPr>
          <w:rFonts w:ascii="仿宋_GB2312" w:eastAsia="仿宋_GB2312" w:cs="仿宋"/>
          <w:sz w:val="32"/>
          <w:szCs w:val="32"/>
        </w:rPr>
      </w:pPr>
      <w:r>
        <w:rPr>
          <w:rFonts w:ascii="仿宋_GB2312" w:eastAsia="仿宋_GB2312" w:cs="仿宋" w:hint="eastAsia"/>
          <w:sz w:val="32"/>
          <w:szCs w:val="32"/>
        </w:rPr>
        <w:t>我国相关政策要求，中小学一般不得在学校内设置小卖部、超市等食品经营场所。确有需要设置的，应当依法取得许可，并避免售卖高脂、高盐、高糖的食品。将在学校超市内设立健康食品专柜，推广健康食品，引导学生做出更健康的购买选择。</w:t>
      </w:r>
    </w:p>
    <w:p w14:paraId="39EA335D" w14:textId="77777777" w:rsidR="00AB4878" w:rsidRDefault="00483BFE">
      <w:pPr>
        <w:spacing w:line="560" w:lineRule="exact"/>
        <w:ind w:firstLineChars="200" w:firstLine="643"/>
        <w:jc w:val="left"/>
        <w:rPr>
          <w:rFonts w:ascii="仿宋_GB2312" w:eastAsia="仿宋_GB2312" w:cs="仿宋"/>
          <w:sz w:val="32"/>
          <w:szCs w:val="32"/>
        </w:rPr>
      </w:pPr>
      <w:r>
        <w:rPr>
          <w:rFonts w:ascii="仿宋_GB2312" w:eastAsia="仿宋_GB2312" w:cs="仿宋" w:hint="eastAsia"/>
          <w:b/>
          <w:sz w:val="32"/>
          <w:szCs w:val="32"/>
        </w:rPr>
        <w:t>（1）专柜环境布置：</w:t>
      </w:r>
      <w:r>
        <w:rPr>
          <w:rFonts w:ascii="仿宋_GB2312" w:eastAsia="仿宋_GB2312" w:cs="仿宋" w:hint="eastAsia"/>
          <w:sz w:val="32"/>
          <w:szCs w:val="32"/>
        </w:rPr>
        <w:t>在超市内设置明显的健康食品区域，通过标识和宣传材料吸引学生关注。</w:t>
      </w:r>
    </w:p>
    <w:p w14:paraId="68C13B58" w14:textId="77777777" w:rsidR="00AB4878" w:rsidRDefault="00483BFE">
      <w:pPr>
        <w:spacing w:line="560" w:lineRule="exact"/>
        <w:ind w:firstLineChars="200" w:firstLine="643"/>
        <w:rPr>
          <w:rFonts w:ascii="仿宋_GB2312" w:eastAsia="仿宋_GB2312" w:cs="仿宋"/>
          <w:sz w:val="32"/>
          <w:szCs w:val="32"/>
        </w:rPr>
      </w:pPr>
      <w:r>
        <w:rPr>
          <w:rFonts w:ascii="仿宋_GB2312" w:eastAsia="仿宋_GB2312" w:cs="仿宋" w:hint="eastAsia"/>
          <w:b/>
          <w:sz w:val="32"/>
          <w:szCs w:val="32"/>
        </w:rPr>
        <w:t>（2）健康食品筛选：</w:t>
      </w:r>
      <w:r>
        <w:rPr>
          <w:rFonts w:ascii="仿宋_GB2312" w:eastAsia="仿宋_GB2312" w:cs="仿宋" w:hint="eastAsia"/>
          <w:sz w:val="32"/>
          <w:szCs w:val="32"/>
        </w:rPr>
        <w:t>引导健康食品的销售，筛选符合健康标准的食品，如无添加糖饮料、牛奶、全谷物食品、新鲜水果等。</w:t>
      </w:r>
    </w:p>
    <w:p w14:paraId="580E8086" w14:textId="77777777" w:rsidR="00AB4878" w:rsidRDefault="00483BFE">
      <w:pPr>
        <w:spacing w:line="560" w:lineRule="exact"/>
        <w:ind w:firstLineChars="200" w:firstLine="643"/>
        <w:rPr>
          <w:rFonts w:ascii="仿宋_GB2312" w:eastAsia="仿宋_GB2312" w:cs="仿宋"/>
          <w:sz w:val="32"/>
          <w:szCs w:val="32"/>
        </w:rPr>
      </w:pPr>
      <w:r>
        <w:rPr>
          <w:rFonts w:ascii="仿宋_GB2312" w:eastAsia="仿宋_GB2312" w:cs="仿宋" w:hint="eastAsia"/>
          <w:b/>
          <w:sz w:val="32"/>
          <w:szCs w:val="32"/>
        </w:rPr>
        <w:t>（3）零食营养分类引导：</w:t>
      </w:r>
      <w:r>
        <w:rPr>
          <w:rFonts w:ascii="仿宋_GB2312" w:eastAsia="仿宋_GB2312" w:cs="仿宋" w:hint="eastAsia"/>
          <w:sz w:val="32"/>
          <w:szCs w:val="32"/>
        </w:rPr>
        <w:t>按照《中国儿童青少年零食指南》，实施零食红绿灯分类系统，明确区分不同健康等级的零食，并通过标签和说明牌辅助学生理解各类零食的营养特点。</w:t>
      </w:r>
    </w:p>
    <w:p w14:paraId="3F65818D" w14:textId="77777777" w:rsidR="00AB4878" w:rsidRDefault="00483BFE">
      <w:pPr>
        <w:spacing w:line="560" w:lineRule="exact"/>
        <w:ind w:firstLineChars="200" w:firstLine="643"/>
        <w:rPr>
          <w:rFonts w:ascii="仿宋_GB2312" w:eastAsia="仿宋_GB2312" w:cs="仿宋"/>
          <w:sz w:val="32"/>
          <w:szCs w:val="32"/>
        </w:rPr>
      </w:pPr>
      <w:r>
        <w:rPr>
          <w:rFonts w:ascii="仿宋_GB2312" w:eastAsia="仿宋_GB2312" w:cs="仿宋" w:hint="eastAsia"/>
          <w:b/>
          <w:sz w:val="32"/>
          <w:szCs w:val="32"/>
        </w:rPr>
        <w:t>（4）健康知识普及：</w:t>
      </w:r>
      <w:r>
        <w:rPr>
          <w:rFonts w:ascii="仿宋_GB2312" w:eastAsia="仿宋_GB2312" w:cs="仿宋" w:hint="eastAsia"/>
          <w:sz w:val="32"/>
          <w:szCs w:val="32"/>
        </w:rPr>
        <w:t>利用超市内的宣传板和电子屏幕，宣传食品标签，普及健康食品的营养价值，教育学生如何识别和选择健康食品。</w:t>
      </w:r>
    </w:p>
    <w:p w14:paraId="3427D524" w14:textId="77777777" w:rsidR="00AB4878" w:rsidRDefault="00483BFE">
      <w:pPr>
        <w:spacing w:line="560" w:lineRule="exact"/>
        <w:ind w:left="671"/>
        <w:rPr>
          <w:rFonts w:ascii="楷体_GB2312" w:eastAsia="楷体_GB2312" w:cs="仿宋"/>
          <w:b/>
          <w:sz w:val="32"/>
          <w:szCs w:val="32"/>
        </w:rPr>
      </w:pPr>
      <w:r>
        <w:rPr>
          <w:rFonts w:ascii="楷体_GB2312" w:eastAsia="楷体_GB2312" w:cs="仿宋" w:hint="eastAsia"/>
          <w:b/>
          <w:sz w:val="32"/>
          <w:szCs w:val="32"/>
        </w:rPr>
        <w:t>（二）家庭及社区健康环境建设</w:t>
      </w:r>
    </w:p>
    <w:p w14:paraId="77289486" w14:textId="77777777" w:rsidR="00AB4878" w:rsidRDefault="00483BFE">
      <w:pPr>
        <w:spacing w:line="560" w:lineRule="exact"/>
        <w:ind w:left="671"/>
        <w:rPr>
          <w:rFonts w:ascii="仿宋_GB2312" w:eastAsia="仿宋_GB2312" w:cs="仿宋"/>
          <w:sz w:val="32"/>
          <w:szCs w:val="32"/>
        </w:rPr>
      </w:pPr>
      <w:r>
        <w:rPr>
          <w:rFonts w:ascii="仿宋_GB2312" w:eastAsia="仿宋_GB2312" w:cs="仿宋" w:hint="eastAsia"/>
          <w:sz w:val="32"/>
          <w:szCs w:val="32"/>
        </w:rPr>
        <w:t>指导老师：北京大学公共卫生学院：王海俊</w:t>
      </w:r>
    </w:p>
    <w:p w14:paraId="6AD6DFB3" w14:textId="77777777" w:rsidR="00AB4878" w:rsidRDefault="00483BFE">
      <w:pPr>
        <w:spacing w:line="560" w:lineRule="exact"/>
        <w:ind w:firstLine="640"/>
        <w:rPr>
          <w:rFonts w:ascii="仿宋_GB2312" w:eastAsia="仿宋_GB2312" w:cs="仿宋"/>
          <w:sz w:val="32"/>
          <w:szCs w:val="32"/>
        </w:rPr>
      </w:pPr>
      <w:r>
        <w:rPr>
          <w:rFonts w:ascii="仿宋_GB2312" w:eastAsia="仿宋_GB2312" w:cs="仿宋" w:hint="eastAsia"/>
          <w:sz w:val="32"/>
          <w:szCs w:val="32"/>
        </w:rPr>
        <w:t>县工作组：组长：万晓春（县疾控中心）</w:t>
      </w:r>
    </w:p>
    <w:p w14:paraId="5050BC27" w14:textId="77777777" w:rsidR="00AB4878" w:rsidRDefault="00483BFE">
      <w:pPr>
        <w:spacing w:line="560" w:lineRule="exact"/>
        <w:ind w:leftChars="1056" w:left="3178" w:hangingChars="300" w:hanging="960"/>
        <w:jc w:val="left"/>
        <w:rPr>
          <w:rFonts w:ascii="仿宋_GB2312" w:eastAsia="仿宋_GB2312" w:cs="仿宋"/>
          <w:sz w:val="32"/>
          <w:szCs w:val="32"/>
        </w:rPr>
      </w:pPr>
      <w:r>
        <w:rPr>
          <w:rFonts w:ascii="仿宋_GB2312" w:eastAsia="仿宋_GB2312" w:cs="仿宋" w:hint="eastAsia"/>
          <w:sz w:val="32"/>
          <w:szCs w:val="32"/>
        </w:rPr>
        <w:t>组员：张金梅、戴万里（城市社区管委会）、邱明生（县爱卫办）、韩系凤（县妇保院）、</w:t>
      </w:r>
      <w:r>
        <w:rPr>
          <w:rFonts w:ascii="仿宋_GB2312" w:eastAsia="仿宋_GB2312" w:cs="仿宋" w:hint="eastAsia"/>
          <w:sz w:val="32"/>
          <w:szCs w:val="32"/>
        </w:rPr>
        <w:lastRenderedPageBreak/>
        <w:t>施庆华（县人民医院）</w:t>
      </w:r>
    </w:p>
    <w:p w14:paraId="444F1430" w14:textId="77777777" w:rsidR="00AB4878" w:rsidRDefault="00483BFE">
      <w:pPr>
        <w:spacing w:line="560" w:lineRule="exact"/>
        <w:ind w:firstLineChars="200" w:firstLine="643"/>
        <w:rPr>
          <w:rFonts w:ascii="仿宋_GB2312" w:eastAsia="仿宋_GB2312" w:cs="仿宋"/>
          <w:b/>
          <w:sz w:val="32"/>
          <w:szCs w:val="32"/>
        </w:rPr>
      </w:pPr>
      <w:r>
        <w:rPr>
          <w:rFonts w:ascii="仿宋_GB2312" w:eastAsia="仿宋_GB2312" w:cs="仿宋" w:hint="eastAsia"/>
          <w:b/>
          <w:sz w:val="32"/>
          <w:szCs w:val="32"/>
        </w:rPr>
        <w:t>1.家庭健康环境建设</w:t>
      </w:r>
    </w:p>
    <w:p w14:paraId="28C63E1F"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hAnsiTheme="minorHAnsi" w:cs="仿宋" w:hint="eastAsia"/>
          <w:sz w:val="32"/>
          <w:szCs w:val="32"/>
        </w:rPr>
        <w:t>（1）通过微信公众号定期向家长推送健康体重相关科普短文或短视频，穿插问答环节，通过交互性提高知识传播的效果。内容以“两不两少一多”（不过量饮食、不喝含糖饮料、少吃高能量食物、少坐少宅、多玩多动）为主，并结合地方文化优化。</w:t>
      </w:r>
    </w:p>
    <w:p w14:paraId="5849E614"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hAnsiTheme="minorHAnsi" w:cs="仿宋" w:hint="eastAsia"/>
          <w:sz w:val="32"/>
          <w:szCs w:val="32"/>
        </w:rPr>
        <w:t>（2）通过学校领导和班主任，动员家长或学生定期在微信公众号中填写孩子的饮食与运动习惯、身高和体重，并查看评估与反馈内容。</w:t>
      </w:r>
    </w:p>
    <w:p w14:paraId="260C7DA9"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hAnsiTheme="minorHAnsi" w:cs="仿宋" w:hint="eastAsia"/>
          <w:sz w:val="32"/>
          <w:szCs w:val="32"/>
        </w:rPr>
        <w:t>（3）重点人群的干预：对于肥胖、生长迟缓和中重度贫血的儿童青少年加强重点管理和指导。在微信公众号推送重点科普材料，并通过班主任督促家长阅读，促进学校和家庭联合管理。</w:t>
      </w:r>
    </w:p>
    <w:p w14:paraId="483D818E" w14:textId="77777777" w:rsidR="00AB4878" w:rsidRDefault="00483BFE">
      <w:pPr>
        <w:pStyle w:val="a5"/>
        <w:spacing w:line="560" w:lineRule="exact"/>
        <w:ind w:firstLineChars="200" w:firstLine="643"/>
        <w:rPr>
          <w:rFonts w:ascii="仿宋_GB2312" w:eastAsia="仿宋_GB2312" w:hAnsiTheme="minorHAnsi" w:cs="仿宋"/>
          <w:b/>
          <w:sz w:val="32"/>
          <w:szCs w:val="32"/>
        </w:rPr>
      </w:pPr>
      <w:r>
        <w:rPr>
          <w:rFonts w:ascii="仿宋_GB2312" w:eastAsia="仿宋_GB2312" w:hAnsiTheme="minorHAnsi" w:cs="仿宋" w:hint="eastAsia"/>
          <w:b/>
          <w:sz w:val="32"/>
          <w:szCs w:val="32"/>
        </w:rPr>
        <w:t>2.社区健康环境建设</w:t>
      </w:r>
    </w:p>
    <w:p w14:paraId="7A9FF129"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hAnsiTheme="minorHAnsi" w:cs="仿宋" w:hint="eastAsia"/>
          <w:sz w:val="32"/>
          <w:szCs w:val="32"/>
        </w:rPr>
        <w:t>项目组指导社区服务站人员，在花园路社区开展社区健康环境建设试点。</w:t>
      </w:r>
    </w:p>
    <w:p w14:paraId="64F3A429" w14:textId="77777777" w:rsidR="00AB4878" w:rsidRDefault="00483BFE">
      <w:pPr>
        <w:pStyle w:val="a5"/>
        <w:spacing w:line="560" w:lineRule="exact"/>
        <w:ind w:firstLineChars="200" w:firstLine="643"/>
        <w:rPr>
          <w:rFonts w:ascii="仿宋_GB2312" w:eastAsia="仿宋_GB2312" w:hAnsiTheme="minorHAnsi" w:cs="仿宋"/>
          <w:sz w:val="32"/>
          <w:szCs w:val="32"/>
        </w:rPr>
      </w:pPr>
      <w:r>
        <w:rPr>
          <w:rFonts w:ascii="仿宋_GB2312" w:eastAsia="仿宋_GB2312" w:hAnsiTheme="minorHAnsi" w:cs="仿宋" w:hint="eastAsia"/>
          <w:b/>
          <w:sz w:val="32"/>
          <w:szCs w:val="32"/>
        </w:rPr>
        <w:t>（1）改善社区环境：</w:t>
      </w:r>
      <w:r>
        <w:rPr>
          <w:rFonts w:ascii="仿宋_GB2312" w:eastAsia="仿宋_GB2312" w:hAnsiTheme="minorHAnsi" w:cs="仿宋" w:hint="eastAsia"/>
          <w:sz w:val="32"/>
          <w:szCs w:val="32"/>
        </w:rPr>
        <w:t>在小区内张贴健康教育海报；提供儿童青少年健康相关的书籍；在社区设立“健康角”，摆放健康教具（例如营养评价转盘、营养金字塔等）及讲解说明，通知社区居民、尤其是项目学校的学生家长参观学习。</w:t>
      </w:r>
    </w:p>
    <w:p w14:paraId="71ED92E1" w14:textId="77777777" w:rsidR="00AB4878" w:rsidRDefault="00483BFE">
      <w:pPr>
        <w:pStyle w:val="a5"/>
        <w:spacing w:line="560" w:lineRule="exact"/>
        <w:ind w:firstLineChars="200" w:firstLine="643"/>
        <w:rPr>
          <w:rFonts w:ascii="仿宋_GB2312" w:eastAsia="仿宋_GB2312" w:hAnsiTheme="minorHAnsi" w:cs="仿宋"/>
          <w:sz w:val="32"/>
          <w:szCs w:val="32"/>
        </w:rPr>
      </w:pPr>
      <w:r>
        <w:rPr>
          <w:rFonts w:ascii="仿宋_GB2312" w:eastAsia="仿宋_GB2312" w:hAnsiTheme="minorHAnsi" w:cs="仿宋" w:hint="eastAsia"/>
          <w:b/>
          <w:sz w:val="32"/>
          <w:szCs w:val="32"/>
        </w:rPr>
        <w:t>（2）分发健康教育材料：</w:t>
      </w:r>
      <w:r>
        <w:rPr>
          <w:rFonts w:ascii="仿宋_GB2312" w:eastAsia="仿宋_GB2312" w:hAnsiTheme="minorHAnsi" w:cs="仿宋" w:hint="eastAsia"/>
          <w:sz w:val="32"/>
          <w:szCs w:val="32"/>
        </w:rPr>
        <w:t>统一培训社区网格员，定期对辖区内项目学校学生的家庭进行入户，开展家庭健康食物环境的健康宣教，发放并讲解宣传折页等材料，加强家庭整体的健康知识水平。重点关注肥胖、生长迟缓和中重度贫血的儿童青少年。</w:t>
      </w:r>
    </w:p>
    <w:p w14:paraId="4228C7B6" w14:textId="77777777" w:rsidR="00AB4878" w:rsidRDefault="00483BFE">
      <w:pPr>
        <w:pStyle w:val="a5"/>
        <w:spacing w:line="560" w:lineRule="exact"/>
        <w:ind w:firstLineChars="200" w:firstLine="643"/>
        <w:rPr>
          <w:rFonts w:ascii="仿宋_GB2312" w:eastAsia="仿宋_GB2312" w:hAnsiTheme="minorHAnsi" w:cs="仿宋"/>
          <w:sz w:val="32"/>
          <w:szCs w:val="32"/>
        </w:rPr>
      </w:pPr>
      <w:r>
        <w:rPr>
          <w:rFonts w:ascii="仿宋_GB2312" w:eastAsia="仿宋_GB2312" w:hAnsiTheme="minorHAnsi" w:cs="仿宋" w:hint="eastAsia"/>
          <w:b/>
          <w:sz w:val="32"/>
          <w:szCs w:val="32"/>
        </w:rPr>
        <w:t>（3）开展社区健康嘉年华活动：</w:t>
      </w:r>
      <w:r>
        <w:rPr>
          <w:rFonts w:ascii="仿宋_GB2312" w:eastAsia="仿宋_GB2312" w:hAnsiTheme="minorHAnsi" w:cs="仿宋" w:hint="eastAsia"/>
          <w:sz w:val="32"/>
          <w:szCs w:val="32"/>
        </w:rPr>
        <w:t>组织开展健康相关趣味活</w:t>
      </w:r>
      <w:r>
        <w:rPr>
          <w:rFonts w:ascii="仿宋_GB2312" w:eastAsia="仿宋_GB2312" w:hAnsiTheme="minorHAnsi" w:cs="仿宋" w:hint="eastAsia"/>
          <w:sz w:val="32"/>
          <w:szCs w:val="32"/>
        </w:rPr>
        <w:lastRenderedPageBreak/>
        <w:t>动，鼓励老人、年青人、学生等全年龄段人群参加，提高社区整体人群对儿童青少年健康体重的意识。</w:t>
      </w:r>
    </w:p>
    <w:p w14:paraId="31826244" w14:textId="77777777" w:rsidR="00AB4878" w:rsidRDefault="00483BFE">
      <w:pPr>
        <w:spacing w:line="560" w:lineRule="exact"/>
        <w:ind w:firstLineChars="200" w:firstLine="643"/>
        <w:rPr>
          <w:rFonts w:ascii="楷体_GB2312" w:eastAsia="楷体_GB2312" w:cs="仿宋"/>
          <w:b/>
          <w:sz w:val="32"/>
          <w:szCs w:val="32"/>
        </w:rPr>
      </w:pPr>
      <w:r>
        <w:rPr>
          <w:rFonts w:ascii="楷体_GB2312" w:eastAsia="楷体_GB2312" w:cs="仿宋" w:hint="eastAsia"/>
          <w:b/>
          <w:sz w:val="32"/>
          <w:szCs w:val="32"/>
        </w:rPr>
        <w:t>（三）社会支持性环境建设</w:t>
      </w:r>
    </w:p>
    <w:p w14:paraId="720099AD" w14:textId="77777777" w:rsidR="00AB4878" w:rsidRDefault="00483BFE">
      <w:pPr>
        <w:spacing w:line="560" w:lineRule="exact"/>
        <w:ind w:left="671"/>
        <w:rPr>
          <w:rFonts w:ascii="仿宋_GB2312" w:eastAsia="仿宋_GB2312" w:cs="仿宋"/>
          <w:sz w:val="32"/>
          <w:szCs w:val="32"/>
        </w:rPr>
      </w:pPr>
      <w:r>
        <w:rPr>
          <w:rFonts w:ascii="仿宋_GB2312" w:eastAsia="仿宋_GB2312" w:cs="仿宋" w:hint="eastAsia"/>
          <w:sz w:val="32"/>
          <w:szCs w:val="32"/>
        </w:rPr>
        <w:t>指导老师：食品安全风险评估中心：荆伟龙</w:t>
      </w:r>
    </w:p>
    <w:p w14:paraId="1C146CEC" w14:textId="77777777" w:rsidR="00AB4878" w:rsidRDefault="00483BFE">
      <w:pPr>
        <w:spacing w:line="560" w:lineRule="exact"/>
        <w:ind w:firstLine="640"/>
        <w:rPr>
          <w:rFonts w:ascii="仿宋_GB2312" w:eastAsia="仿宋_GB2312" w:cs="仿宋"/>
          <w:sz w:val="32"/>
          <w:szCs w:val="32"/>
        </w:rPr>
      </w:pPr>
      <w:r>
        <w:rPr>
          <w:rFonts w:ascii="仿宋_GB2312" w:eastAsia="仿宋_GB2312" w:cs="仿宋" w:hint="eastAsia"/>
          <w:sz w:val="32"/>
          <w:szCs w:val="32"/>
        </w:rPr>
        <w:t>县工作组：组长：万晓春（县疾控中心）</w:t>
      </w:r>
    </w:p>
    <w:p w14:paraId="56A362F0" w14:textId="77777777" w:rsidR="00153789" w:rsidRDefault="00483BFE" w:rsidP="00153789">
      <w:pPr>
        <w:tabs>
          <w:tab w:val="left" w:pos="3261"/>
        </w:tabs>
        <w:spacing w:line="560" w:lineRule="exact"/>
        <w:ind w:leftChars="1081" w:left="3259" w:hangingChars="309" w:hanging="989"/>
        <w:jc w:val="left"/>
        <w:rPr>
          <w:rFonts w:ascii="仿宋_GB2312" w:eastAsia="仿宋_GB2312" w:cs="仿宋"/>
          <w:sz w:val="32"/>
          <w:szCs w:val="32"/>
        </w:rPr>
      </w:pPr>
      <w:r>
        <w:rPr>
          <w:rFonts w:ascii="仿宋_GB2312" w:eastAsia="仿宋_GB2312" w:cs="仿宋" w:hint="eastAsia"/>
          <w:sz w:val="32"/>
          <w:szCs w:val="32"/>
        </w:rPr>
        <w:t>组员：赖华剑、马文煜（县市监局）、</w:t>
      </w:r>
    </w:p>
    <w:p w14:paraId="55177CC9" w14:textId="77777777" w:rsidR="00AB4878" w:rsidRDefault="00483BFE" w:rsidP="00153789">
      <w:pPr>
        <w:tabs>
          <w:tab w:val="left" w:pos="3261"/>
        </w:tabs>
        <w:spacing w:line="560" w:lineRule="exact"/>
        <w:ind w:leftChars="1381" w:left="2900" w:firstLineChars="100" w:firstLine="320"/>
        <w:jc w:val="left"/>
        <w:rPr>
          <w:rFonts w:ascii="仿宋_GB2312" w:eastAsia="仿宋_GB2312" w:cs="仿宋"/>
          <w:sz w:val="32"/>
          <w:szCs w:val="32"/>
        </w:rPr>
      </w:pPr>
      <w:r>
        <w:rPr>
          <w:rFonts w:ascii="仿宋_GB2312" w:eastAsia="仿宋_GB2312" w:cs="仿宋" w:hint="eastAsia"/>
          <w:sz w:val="32"/>
          <w:szCs w:val="32"/>
        </w:rPr>
        <w:t>黄</w:t>
      </w:r>
      <w:r w:rsidR="00153789">
        <w:rPr>
          <w:rFonts w:ascii="仿宋_GB2312" w:eastAsia="仿宋_GB2312" w:cs="仿宋" w:hint="eastAsia"/>
          <w:sz w:val="32"/>
          <w:szCs w:val="32"/>
        </w:rPr>
        <w:t xml:space="preserve">  </w:t>
      </w:r>
      <w:r>
        <w:rPr>
          <w:rFonts w:ascii="仿宋_GB2312" w:eastAsia="仿宋_GB2312" w:cs="仿宋" w:hint="eastAsia"/>
          <w:sz w:val="32"/>
          <w:szCs w:val="32"/>
        </w:rPr>
        <w:t>虹（县商务局）</w:t>
      </w:r>
    </w:p>
    <w:p w14:paraId="011AFE92" w14:textId="77777777" w:rsidR="00AB4878" w:rsidRDefault="00483BFE">
      <w:pPr>
        <w:spacing w:line="560" w:lineRule="exact"/>
        <w:ind w:left="692"/>
        <w:rPr>
          <w:rFonts w:ascii="仿宋_GB2312" w:eastAsia="仿宋_GB2312" w:cs="仿宋"/>
          <w:b/>
          <w:sz w:val="32"/>
          <w:szCs w:val="32"/>
        </w:rPr>
      </w:pPr>
      <w:r>
        <w:rPr>
          <w:rFonts w:ascii="仿宋_GB2312" w:eastAsia="仿宋_GB2312" w:cs="仿宋" w:hint="eastAsia"/>
          <w:b/>
          <w:sz w:val="32"/>
          <w:szCs w:val="32"/>
        </w:rPr>
        <w:t>1.现状调研</w:t>
      </w:r>
    </w:p>
    <w:p w14:paraId="03A4C876"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（1）对信丰县内学校周边的零售店和餐饮店进行全面深入调研，了解当前的食物供应基本情况，包括食物种类、营养成分、价格、销量、健康食物与非健康食物构成比、学生购买习惯等。</w:t>
      </w:r>
    </w:p>
    <w:p w14:paraId="63AB0ACB"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（2）通过问卷调查、访谈、观察等方式收集店主、消费者对于健康饮食的认知和需求。</w:t>
      </w:r>
    </w:p>
    <w:p w14:paraId="33C9EE5D"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（3）分析调研数据，找出存在的问题和改进的空间，为后续宣传材料制作和培训倡导提供依据。</w:t>
      </w:r>
    </w:p>
    <w:p w14:paraId="64CA2D7D" w14:textId="77777777" w:rsidR="00AB4878" w:rsidRDefault="00483BFE">
      <w:pPr>
        <w:spacing w:line="560" w:lineRule="exact"/>
        <w:ind w:left="692"/>
        <w:rPr>
          <w:rFonts w:ascii="仿宋_GB2312" w:eastAsia="仿宋_GB2312" w:cs="仿宋"/>
          <w:b/>
          <w:sz w:val="32"/>
          <w:szCs w:val="32"/>
        </w:rPr>
      </w:pPr>
      <w:r>
        <w:rPr>
          <w:rFonts w:ascii="仿宋_GB2312" w:eastAsia="仿宋_GB2312" w:cs="仿宋" w:hint="eastAsia"/>
          <w:b/>
          <w:sz w:val="32"/>
          <w:szCs w:val="32"/>
        </w:rPr>
        <w:t>2.宣传材料制作与推广</w:t>
      </w:r>
    </w:p>
    <w:p w14:paraId="3B400E18"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（1）设计并制作一系列干预宣传工具，如海报、传单、短视频等，包含健康饮食的重要性、如何选择健康食品和合理膳食、并提供具体的健康饮食建议等。</w:t>
      </w:r>
    </w:p>
    <w:p w14:paraId="236987F6"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（2）以学校周边为重点区域，通过学校公告栏、社区活动中心、社交媒体平台（如微信公众号、抖音等）、户外广告等多种渠道进行广泛宣传，特别关注学校周边地区，确保信息能够精准触达目标人群。</w:t>
      </w:r>
    </w:p>
    <w:p w14:paraId="2291A8A8"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（3）开展健康饮食互动活动，增强学生、家长和商家的健康</w:t>
      </w:r>
      <w:r>
        <w:rPr>
          <w:rFonts w:ascii="仿宋_GB2312" w:eastAsia="仿宋_GB2312" w:cs="仿宋" w:hint="eastAsia"/>
          <w:sz w:val="32"/>
          <w:szCs w:val="32"/>
        </w:rPr>
        <w:lastRenderedPageBreak/>
        <w:t>意识。</w:t>
      </w:r>
    </w:p>
    <w:p w14:paraId="49000907" w14:textId="77777777" w:rsidR="00AB4878" w:rsidRDefault="00483BFE">
      <w:pPr>
        <w:spacing w:line="560" w:lineRule="exact"/>
        <w:ind w:left="692"/>
        <w:rPr>
          <w:rFonts w:ascii="仿宋_GB2312" w:eastAsia="仿宋_GB2312" w:cs="仿宋"/>
          <w:b/>
          <w:sz w:val="32"/>
          <w:szCs w:val="32"/>
        </w:rPr>
      </w:pPr>
      <w:r>
        <w:rPr>
          <w:rFonts w:ascii="仿宋_GB2312" w:eastAsia="仿宋_GB2312" w:cs="仿宋" w:hint="eastAsia"/>
          <w:b/>
          <w:sz w:val="32"/>
          <w:szCs w:val="32"/>
        </w:rPr>
        <w:t>3.培训倡导</w:t>
      </w:r>
    </w:p>
    <w:p w14:paraId="21671CC6"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（1）组织零售商和餐饮机构负责人进行健康饮食知识培训，邀请营养学专家和健康教育家进行宣讲，推广健康饮食理念，提升他们对健康食品的认识和重视程度。</w:t>
      </w:r>
    </w:p>
    <w:p w14:paraId="0BC7997F"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（2）倡导零售商增加健康食品的供应，如低糖、低脂、高纤维的食品，同时减少高糖、高脂食品的销售。</w:t>
      </w:r>
    </w:p>
    <w:p w14:paraId="03584E25"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（3）鼓励餐饮机构调整菜单，提供更多健康营养的餐品选择，并标注营养成分和热量信息。</w:t>
      </w:r>
    </w:p>
    <w:p w14:paraId="6DBA8CF9"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（4）与零售商和餐饮机构合作，开展健康饮食宣传倡导活动，吸引消费者选择健康食品。</w:t>
      </w:r>
    </w:p>
    <w:p w14:paraId="28BF1AC1" w14:textId="77777777" w:rsidR="00AB4878" w:rsidRDefault="00483BFE">
      <w:pPr>
        <w:spacing w:line="560" w:lineRule="exact"/>
        <w:ind w:firstLineChars="200" w:firstLine="643"/>
        <w:rPr>
          <w:rFonts w:ascii="仿宋_GB2312" w:eastAsia="仿宋_GB2312" w:cs="仿宋"/>
          <w:b/>
          <w:sz w:val="32"/>
          <w:szCs w:val="32"/>
        </w:rPr>
      </w:pPr>
      <w:r>
        <w:rPr>
          <w:rFonts w:ascii="仿宋_GB2312" w:eastAsia="仿宋_GB2312" w:cs="仿宋" w:hint="eastAsia"/>
          <w:b/>
          <w:sz w:val="32"/>
          <w:szCs w:val="32"/>
        </w:rPr>
        <w:t>4.总结监测</w:t>
      </w:r>
    </w:p>
    <w:p w14:paraId="46721FFA"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（1）建立项目进展监测系统，定期收集和分析项目实施过程数据，包括宣传效果、培训参与度、食品销售情况等。</w:t>
      </w:r>
    </w:p>
    <w:p w14:paraId="234186B3"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（2）整理典型案例，总结项目实施过程中的成功经验和存在的问题，为后续工作提供参考。</w:t>
      </w:r>
    </w:p>
    <w:p w14:paraId="23D94271"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（3）根据监测结果调整实施方案，确保项目持续和有效。</w:t>
      </w:r>
    </w:p>
    <w:p w14:paraId="60D6B27B" w14:textId="77777777" w:rsidR="00AB4878" w:rsidRDefault="00483BF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（4）撰写项目总结报告，向相关部门和社会公众汇报项目成果和影响。</w:t>
      </w:r>
    </w:p>
    <w:p w14:paraId="2789F2D3" w14:textId="77777777" w:rsidR="00AB4878" w:rsidRDefault="00483BFE">
      <w:pPr>
        <w:spacing w:line="560" w:lineRule="exact"/>
        <w:ind w:firstLineChars="200" w:firstLine="643"/>
        <w:rPr>
          <w:rFonts w:ascii="楷体_GB2312" w:eastAsia="楷体_GB2312" w:cs="仿宋"/>
          <w:b/>
          <w:sz w:val="32"/>
          <w:szCs w:val="32"/>
        </w:rPr>
      </w:pPr>
      <w:r>
        <w:rPr>
          <w:rFonts w:ascii="楷体_GB2312" w:eastAsia="楷体_GB2312" w:cs="仿宋" w:hint="eastAsia"/>
          <w:b/>
          <w:sz w:val="32"/>
          <w:szCs w:val="32"/>
        </w:rPr>
        <w:t>（四）儿童肥胖、生长迟缓、中重度贫血等专项诊疗</w:t>
      </w:r>
    </w:p>
    <w:p w14:paraId="72354FD5" w14:textId="77777777" w:rsidR="00AB4878" w:rsidRDefault="00483BFE">
      <w:pPr>
        <w:spacing w:line="560" w:lineRule="exact"/>
        <w:ind w:left="671"/>
        <w:rPr>
          <w:rFonts w:ascii="仿宋_GB2312" w:eastAsia="仿宋_GB2312" w:cs="仿宋"/>
          <w:sz w:val="32"/>
          <w:szCs w:val="32"/>
        </w:rPr>
      </w:pPr>
      <w:r>
        <w:rPr>
          <w:rFonts w:ascii="仿宋_GB2312" w:eastAsia="仿宋_GB2312" w:cs="仿宋" w:hint="eastAsia"/>
          <w:sz w:val="32"/>
          <w:szCs w:val="32"/>
        </w:rPr>
        <w:t>指导老师：浙江省儿童医院：傅君芬</w:t>
      </w:r>
    </w:p>
    <w:p w14:paraId="02448DA7" w14:textId="77777777" w:rsidR="00AB4878" w:rsidRDefault="00483BFE">
      <w:pPr>
        <w:spacing w:line="560" w:lineRule="exact"/>
        <w:ind w:firstLine="640"/>
        <w:rPr>
          <w:rFonts w:ascii="仿宋_GB2312" w:eastAsia="仿宋_GB2312" w:cs="仿宋"/>
          <w:sz w:val="32"/>
          <w:szCs w:val="32"/>
        </w:rPr>
      </w:pPr>
      <w:r>
        <w:rPr>
          <w:rFonts w:ascii="仿宋_GB2312" w:eastAsia="仿宋_GB2312" w:cs="仿宋" w:hint="eastAsia"/>
          <w:sz w:val="32"/>
          <w:szCs w:val="32"/>
        </w:rPr>
        <w:t>县工作组：组长：郭丽云（县健康总院)</w:t>
      </w:r>
    </w:p>
    <w:p w14:paraId="1AFAE91B" w14:textId="77777777" w:rsidR="00AB4878" w:rsidRDefault="00483BFE" w:rsidP="00153789">
      <w:pPr>
        <w:spacing w:line="560" w:lineRule="exact"/>
        <w:ind w:leftChars="1067" w:left="3262" w:hangingChars="319" w:hanging="1021"/>
        <w:jc w:val="left"/>
        <w:rPr>
          <w:rFonts w:ascii="仿宋_GB2312" w:eastAsia="仿宋_GB2312" w:cs="仿宋"/>
          <w:spacing w:val="-20"/>
          <w:sz w:val="32"/>
          <w:szCs w:val="32"/>
        </w:rPr>
      </w:pPr>
      <w:r>
        <w:rPr>
          <w:rFonts w:ascii="仿宋_GB2312" w:eastAsia="仿宋_GB2312" w:cs="仿宋" w:hint="eastAsia"/>
          <w:sz w:val="32"/>
          <w:szCs w:val="32"/>
        </w:rPr>
        <w:t>组员：钟颖（县人民医院）、邱庚凤（县妇保院）、李玉慧（县中医院）、黄文生</w:t>
      </w:r>
      <w:r>
        <w:rPr>
          <w:rFonts w:ascii="仿宋_GB2312" w:eastAsia="仿宋_GB2312" w:cs="仿宋" w:hint="eastAsia"/>
          <w:spacing w:val="-20"/>
          <w:sz w:val="32"/>
          <w:szCs w:val="32"/>
        </w:rPr>
        <w:t>（赣医二附院）</w:t>
      </w:r>
    </w:p>
    <w:p w14:paraId="26CD7572"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cs="仿宋" w:hint="eastAsia"/>
          <w:sz w:val="32"/>
          <w:szCs w:val="32"/>
        </w:rPr>
        <w:lastRenderedPageBreak/>
        <w:t>（1）</w:t>
      </w:r>
      <w:r>
        <w:rPr>
          <w:rFonts w:ascii="仿宋_GB2312" w:eastAsia="仿宋_GB2312" w:hAnsiTheme="minorHAnsi" w:cs="仿宋" w:hint="eastAsia"/>
          <w:sz w:val="32"/>
          <w:szCs w:val="32"/>
        </w:rPr>
        <w:t>疾控机构等专业机构指导学校结合中小学生健康体检或定期专项调查，建立学生健康档案，及时向学校和学生家长反馈体检结果。学校督促肥胖、生长迟缓以及中重度贫血儿定期到医院进行专项检查、评估或治疗。</w:t>
      </w:r>
    </w:p>
    <w:p w14:paraId="331F6F94"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cs="仿宋" w:hint="eastAsia"/>
          <w:sz w:val="32"/>
          <w:szCs w:val="32"/>
        </w:rPr>
        <w:t>（2）</w:t>
      </w:r>
      <w:r>
        <w:rPr>
          <w:rFonts w:ascii="仿宋_GB2312" w:eastAsia="仿宋_GB2312" w:hAnsiTheme="minorHAnsi" w:cs="仿宋" w:hint="eastAsia"/>
          <w:sz w:val="32"/>
          <w:szCs w:val="32"/>
        </w:rPr>
        <w:t>县人民医院、妇保院、赣南医科大学第二附属医院、县中医院出台对应的诊疗方案，与学校、社区配合，在对有肥胖、生长迟缓以及中重度贫血等疾病的儿童，开展专业诊断，提出治疗建议，并及时回访，建立健康档案。</w:t>
      </w:r>
    </w:p>
    <w:p w14:paraId="58086073" w14:textId="77777777" w:rsidR="00AB4878" w:rsidRDefault="00483BFE">
      <w:pPr>
        <w:pStyle w:val="a5"/>
        <w:spacing w:line="560" w:lineRule="exact"/>
        <w:ind w:firstLineChars="200" w:firstLine="640"/>
        <w:rPr>
          <w:rFonts w:ascii="仿宋_GB2312" w:eastAsia="仿宋_GB2312" w:hAnsiTheme="minorHAnsi" w:cs="仿宋"/>
          <w:sz w:val="32"/>
          <w:szCs w:val="32"/>
        </w:rPr>
      </w:pPr>
      <w:r>
        <w:rPr>
          <w:rFonts w:ascii="仿宋_GB2312" w:eastAsia="仿宋_GB2312" w:cs="仿宋" w:hint="eastAsia"/>
          <w:sz w:val="32"/>
          <w:szCs w:val="32"/>
        </w:rPr>
        <w:t>（3）</w:t>
      </w:r>
      <w:r>
        <w:rPr>
          <w:rFonts w:ascii="仿宋_GB2312" w:eastAsia="仿宋_GB2312" w:hAnsiTheme="minorHAnsi" w:cs="仿宋" w:hint="eastAsia"/>
          <w:sz w:val="32"/>
          <w:szCs w:val="32"/>
        </w:rPr>
        <w:t>疾控机构与临床医生配合，针对重点人群开展中小学生肥胖、生长迟缓以及中重度贫血等重点监测和专项指导。</w:t>
      </w:r>
    </w:p>
    <w:p w14:paraId="5468F3E4" w14:textId="77777777" w:rsidR="00AB4878" w:rsidRDefault="00483BFE">
      <w:pPr>
        <w:spacing w:line="560" w:lineRule="exact"/>
        <w:ind w:firstLineChars="200" w:firstLine="643"/>
        <w:rPr>
          <w:rFonts w:ascii="楷体_GB2312" w:eastAsia="楷体_GB2312" w:cs="仿宋"/>
          <w:b/>
          <w:sz w:val="32"/>
          <w:szCs w:val="32"/>
        </w:rPr>
      </w:pPr>
      <w:r>
        <w:rPr>
          <w:rFonts w:ascii="楷体_GB2312" w:eastAsia="楷体_GB2312" w:cs="仿宋" w:hint="eastAsia"/>
          <w:b/>
          <w:sz w:val="32"/>
          <w:szCs w:val="32"/>
        </w:rPr>
        <w:t xml:space="preserve">（五）人员能力提升 </w:t>
      </w:r>
    </w:p>
    <w:p w14:paraId="5961630B" w14:textId="77777777" w:rsidR="00AB4878" w:rsidRDefault="00483BFE" w:rsidP="00BA2439">
      <w:pPr>
        <w:spacing w:line="560" w:lineRule="exact"/>
        <w:ind w:firstLineChars="200" w:firstLine="640"/>
        <w:jc w:val="left"/>
        <w:rPr>
          <w:rFonts w:ascii="仿宋_GB2312" w:eastAsia="仿宋_GB2312" w:cs="仿宋"/>
          <w:sz w:val="32"/>
          <w:szCs w:val="32"/>
        </w:rPr>
      </w:pPr>
      <w:r>
        <w:rPr>
          <w:rFonts w:ascii="仿宋_GB2312" w:eastAsia="仿宋_GB2312" w:cs="仿宋" w:hint="eastAsia"/>
          <w:sz w:val="32"/>
          <w:szCs w:val="32"/>
        </w:rPr>
        <w:t>指导老师：中疾控营养所：张建芬、张倩</w:t>
      </w:r>
    </w:p>
    <w:p w14:paraId="08218872" w14:textId="77777777" w:rsidR="00AB4878" w:rsidRDefault="00483BFE" w:rsidP="00BA2439">
      <w:pPr>
        <w:spacing w:line="560" w:lineRule="exact"/>
        <w:ind w:firstLineChars="700" w:firstLine="2240"/>
        <w:jc w:val="left"/>
        <w:rPr>
          <w:rFonts w:ascii="仿宋_GB2312" w:eastAsia="仿宋_GB2312" w:cs="仿宋"/>
          <w:sz w:val="32"/>
          <w:szCs w:val="32"/>
        </w:rPr>
      </w:pPr>
      <w:r>
        <w:rPr>
          <w:rFonts w:ascii="仿宋_GB2312" w:eastAsia="仿宋_GB2312" w:cs="仿宋" w:hint="eastAsia"/>
          <w:sz w:val="32"/>
          <w:szCs w:val="32"/>
        </w:rPr>
        <w:t>成都疾控：李晓辉</w:t>
      </w:r>
    </w:p>
    <w:p w14:paraId="097C4307" w14:textId="77777777" w:rsidR="00AB4878" w:rsidRDefault="00483BFE" w:rsidP="00BA2439">
      <w:pPr>
        <w:spacing w:line="560" w:lineRule="exact"/>
        <w:ind w:firstLine="640"/>
        <w:jc w:val="left"/>
        <w:rPr>
          <w:rFonts w:ascii="仿宋_GB2312" w:eastAsia="仿宋_GB2312" w:cs="仿宋"/>
          <w:sz w:val="32"/>
          <w:szCs w:val="32"/>
        </w:rPr>
      </w:pPr>
      <w:r>
        <w:rPr>
          <w:rFonts w:ascii="仿宋_GB2312" w:eastAsia="仿宋_GB2312" w:cs="仿宋" w:hint="eastAsia"/>
          <w:sz w:val="32"/>
          <w:szCs w:val="32"/>
        </w:rPr>
        <w:t>县工作组：组长：吴霞（县卫健委）</w:t>
      </w:r>
    </w:p>
    <w:p w14:paraId="7F240D33" w14:textId="77777777" w:rsidR="00AB4878" w:rsidRDefault="00483BFE" w:rsidP="00BA2439">
      <w:pPr>
        <w:spacing w:line="560" w:lineRule="exact"/>
        <w:ind w:leftChars="300" w:left="630" w:firstLineChars="550" w:firstLine="1760"/>
        <w:jc w:val="left"/>
        <w:rPr>
          <w:rFonts w:ascii="仿宋_GB2312" w:eastAsia="仿宋_GB2312" w:cs="仿宋"/>
          <w:sz w:val="32"/>
          <w:szCs w:val="32"/>
        </w:rPr>
      </w:pPr>
      <w:r>
        <w:rPr>
          <w:rFonts w:ascii="仿宋_GB2312" w:eastAsia="仿宋_GB2312" w:cs="仿宋" w:hint="eastAsia"/>
          <w:sz w:val="32"/>
          <w:szCs w:val="32"/>
        </w:rPr>
        <w:t>组员：万晓春、曾艳珍（县疾控中心）、何云凤（县人民医院）</w:t>
      </w:r>
    </w:p>
    <w:p w14:paraId="251B5D6F" w14:textId="77777777" w:rsidR="00AB4878" w:rsidRDefault="00483BFE">
      <w:pPr>
        <w:spacing w:line="560" w:lineRule="exact"/>
        <w:ind w:left="36" w:right="5" w:firstLine="644"/>
        <w:rPr>
          <w:rFonts w:ascii="仿宋_GB2312" w:eastAsia="仿宋_GB2312" w:cs="仿宋"/>
          <w:sz w:val="32"/>
          <w:szCs w:val="32"/>
        </w:rPr>
      </w:pPr>
      <w:r>
        <w:rPr>
          <w:rFonts w:ascii="仿宋_GB2312" w:eastAsia="仿宋_GB2312" w:cs="仿宋" w:hint="eastAsia"/>
          <w:sz w:val="32"/>
          <w:szCs w:val="32"/>
        </w:rPr>
        <w:t>（1）县各级基层工作人员、学校教师、食堂从业人员开展营养健康和均衡膳食相关知识和技能培训。2024年3月组织项目方案现场培训，4月组织基线调查方案现场培训，6月组织干预技术现场培训。7-8月组织干预技术网络培训（安排见附录4）。</w:t>
      </w:r>
    </w:p>
    <w:p w14:paraId="25DC2133" w14:textId="77777777" w:rsidR="00AB4878" w:rsidRDefault="00483BFE">
      <w:pPr>
        <w:spacing w:line="560" w:lineRule="exact"/>
        <w:ind w:left="36" w:right="5" w:firstLine="644"/>
        <w:rPr>
          <w:rFonts w:ascii="仿宋_GB2312" w:eastAsia="仿宋_GB2312" w:cs="仿宋"/>
          <w:sz w:val="32"/>
          <w:szCs w:val="32"/>
        </w:rPr>
      </w:pPr>
      <w:r>
        <w:rPr>
          <w:rFonts w:ascii="仿宋_GB2312" w:eastAsia="仿宋_GB2312" w:cs="仿宋" w:hint="eastAsia"/>
          <w:sz w:val="32"/>
          <w:szCs w:val="32"/>
        </w:rPr>
        <w:t>（2）信丰县培养2-3位相对专业的营养指导员。</w:t>
      </w:r>
    </w:p>
    <w:p w14:paraId="08F26C02" w14:textId="77777777" w:rsidR="00AB4878" w:rsidRDefault="00483BFE">
      <w:pPr>
        <w:spacing w:line="560" w:lineRule="exact"/>
        <w:ind w:left="36" w:right="5" w:firstLine="644"/>
        <w:rPr>
          <w:rFonts w:ascii="仿宋_GB2312" w:eastAsia="仿宋_GB2312" w:cs="仿宋"/>
          <w:sz w:val="32"/>
          <w:szCs w:val="32"/>
        </w:rPr>
      </w:pPr>
      <w:r>
        <w:rPr>
          <w:rFonts w:ascii="仿宋_GB2312" w:eastAsia="仿宋_GB2312" w:cs="仿宋" w:hint="eastAsia"/>
          <w:sz w:val="32"/>
          <w:szCs w:val="32"/>
        </w:rPr>
        <w:t>（3）每个学校配备健康副校长，负责指导学校营养健康与体重管理。</w:t>
      </w:r>
    </w:p>
    <w:p w14:paraId="57265155" w14:textId="77777777" w:rsidR="00AB4878" w:rsidRDefault="00483BFE">
      <w:pPr>
        <w:spacing w:line="560" w:lineRule="exact"/>
        <w:ind w:left="36" w:right="5" w:firstLine="644"/>
        <w:rPr>
          <w:rFonts w:ascii="仿宋_GB2312" w:eastAsia="仿宋_GB2312" w:cs="仿宋"/>
          <w:sz w:val="32"/>
          <w:szCs w:val="32"/>
        </w:rPr>
      </w:pPr>
      <w:r>
        <w:rPr>
          <w:rFonts w:ascii="仿宋_GB2312" w:eastAsia="仿宋_GB2312" w:cs="仿宋" w:hint="eastAsia"/>
          <w:sz w:val="32"/>
          <w:szCs w:val="32"/>
        </w:rPr>
        <w:t>（4）培训营养健康教师。每个学校安排2-3名相对固定的</w:t>
      </w:r>
      <w:r>
        <w:rPr>
          <w:rFonts w:ascii="仿宋_GB2312" w:eastAsia="仿宋_GB2312" w:cs="仿宋" w:hint="eastAsia"/>
          <w:sz w:val="32"/>
          <w:szCs w:val="32"/>
        </w:rPr>
        <w:lastRenderedPageBreak/>
        <w:t>营养健康教师；邀请营养专业人员，每学期开展2次营养健康专业培训。</w:t>
      </w:r>
    </w:p>
    <w:p w14:paraId="740B0417" w14:textId="77777777" w:rsidR="00AB4878" w:rsidRDefault="00483BFE">
      <w:pPr>
        <w:spacing w:line="560" w:lineRule="exact"/>
        <w:ind w:firstLineChars="200" w:firstLine="643"/>
        <w:jc w:val="left"/>
        <w:rPr>
          <w:rFonts w:ascii="仿宋" w:eastAsia="仿宋" w:hAnsi="仿宋" w:cs="仿宋" w:hint="eastAsia"/>
          <w:color w:val="000000" w:themeColor="text1"/>
          <w:spacing w:val="-5"/>
          <w:sz w:val="30"/>
          <w:szCs w:val="30"/>
        </w:rPr>
      </w:pPr>
      <w:r>
        <w:rPr>
          <w:rFonts w:ascii="楷体_GB2312" w:eastAsia="楷体_GB2312" w:cs="仿宋" w:hint="eastAsia"/>
          <w:b/>
          <w:sz w:val="32"/>
          <w:szCs w:val="32"/>
        </w:rPr>
        <w:t>（六）试点项目督导</w:t>
      </w:r>
    </w:p>
    <w:p w14:paraId="65A8DADE" w14:textId="77777777" w:rsidR="00AB4878" w:rsidRDefault="00483BFE">
      <w:pPr>
        <w:widowControl/>
        <w:spacing w:line="560" w:lineRule="exact"/>
        <w:ind w:firstLine="645"/>
        <w:jc w:val="left"/>
        <w:rPr>
          <w:rFonts w:ascii="仿宋_GB2312" w:eastAsia="仿宋_GB2312" w:cs="仿宋"/>
          <w:sz w:val="32"/>
          <w:szCs w:val="32"/>
        </w:rPr>
      </w:pPr>
      <w:r>
        <w:rPr>
          <w:rFonts w:ascii="仿宋_GB2312" w:eastAsia="仿宋_GB2312" w:cs="仿宋" w:hint="eastAsia"/>
          <w:sz w:val="32"/>
          <w:szCs w:val="32"/>
        </w:rPr>
        <w:t>组  长：王小兵（县卫健委）</w:t>
      </w:r>
    </w:p>
    <w:p w14:paraId="19E161E0" w14:textId="77777777" w:rsidR="00AB4878" w:rsidRDefault="00483BFE">
      <w:pPr>
        <w:widowControl/>
        <w:spacing w:line="560" w:lineRule="exact"/>
        <w:ind w:firstLine="645"/>
        <w:jc w:val="left"/>
        <w:rPr>
          <w:rFonts w:ascii="仿宋_GB2312" w:eastAsia="仿宋_GB2312" w:cs="仿宋"/>
          <w:sz w:val="32"/>
          <w:szCs w:val="32"/>
        </w:rPr>
      </w:pPr>
      <w:r>
        <w:rPr>
          <w:rFonts w:ascii="仿宋_GB2312" w:eastAsia="仿宋_GB2312" w:cs="仿宋" w:hint="eastAsia"/>
          <w:sz w:val="32"/>
          <w:szCs w:val="32"/>
        </w:rPr>
        <w:t>副组长：刘洪忠（县疾控中心）、郭浙金（县教体局）</w:t>
      </w:r>
    </w:p>
    <w:p w14:paraId="76747F13" w14:textId="77777777" w:rsidR="00AB4878" w:rsidRDefault="00483BFE">
      <w:pPr>
        <w:widowControl/>
        <w:spacing w:line="560" w:lineRule="exact"/>
        <w:ind w:leftChars="300" w:left="1910" w:hangingChars="400" w:hanging="1280"/>
        <w:jc w:val="left"/>
        <w:rPr>
          <w:rFonts w:ascii="仿宋_GB2312" w:eastAsia="仿宋_GB2312" w:cs="仿宋"/>
          <w:sz w:val="32"/>
          <w:szCs w:val="32"/>
        </w:rPr>
      </w:pPr>
      <w:r>
        <w:rPr>
          <w:rFonts w:ascii="仿宋_GB2312" w:eastAsia="仿宋_GB2312" w:cs="仿宋" w:hint="eastAsia"/>
          <w:sz w:val="32"/>
          <w:szCs w:val="32"/>
        </w:rPr>
        <w:t>成  员：吴霞（县卫健委）、万晓春（县疾控中心）、马自嫱（县教体局）、曹小燕（县发控集团）、张金梅（城市社区管理委员会）、马文煜（县市监局）、郭丽云（县健康总院)</w:t>
      </w:r>
      <w:r>
        <w:rPr>
          <w:rFonts w:ascii="仿宋_GB2312" w:eastAsia="仿宋_GB2312" w:cs="仿宋"/>
          <w:sz w:val="32"/>
          <w:szCs w:val="32"/>
        </w:rPr>
        <w:t xml:space="preserve"> </w:t>
      </w:r>
    </w:p>
    <w:p w14:paraId="6E3BFEA6" w14:textId="77777777" w:rsidR="00AB4878" w:rsidRDefault="00483BFE">
      <w:pPr>
        <w:widowControl/>
        <w:spacing w:line="560" w:lineRule="exact"/>
        <w:jc w:val="left"/>
        <w:rPr>
          <w:rFonts w:ascii="黑体" w:eastAsia="黑体" w:hAnsi="黑体" w:cs="宋体" w:hint="eastAsia"/>
          <w:bCs/>
          <w:color w:val="000000" w:themeColor="text1"/>
          <w:kern w:val="0"/>
          <w:sz w:val="32"/>
          <w:szCs w:val="32"/>
          <w:lang w:bidi="ar"/>
        </w:rPr>
      </w:pPr>
      <w:r>
        <w:rPr>
          <w:rFonts w:ascii="仿宋_GB2312" w:eastAsia="仿宋_GB2312" w:cs="仿宋" w:hint="eastAsia"/>
          <w:sz w:val="32"/>
          <w:szCs w:val="32"/>
        </w:rPr>
        <w:t xml:space="preserve">    严格按照干预督导表内容（详见附录5），不定期对项目干预进展情况进行督导，并如实填报完成情况，确保项目如期顺利完成。</w:t>
      </w:r>
      <w:r>
        <w:rPr>
          <w:rFonts w:ascii="黑体" w:eastAsia="黑体" w:hAnsi="黑体" w:cs="宋体"/>
          <w:bCs/>
          <w:color w:val="000000" w:themeColor="text1"/>
          <w:kern w:val="0"/>
          <w:sz w:val="32"/>
          <w:szCs w:val="32"/>
          <w:lang w:bidi="ar"/>
        </w:rPr>
        <w:br w:type="page"/>
      </w:r>
    </w:p>
    <w:p w14:paraId="0EA52529" w14:textId="77777777" w:rsidR="00AB4878" w:rsidRDefault="00AB4878">
      <w:pPr>
        <w:pStyle w:val="a5"/>
        <w:spacing w:line="360" w:lineRule="auto"/>
        <w:jc w:val="left"/>
        <w:rPr>
          <w:rFonts w:ascii="黑体" w:eastAsia="黑体" w:hAnsi="黑体" w:cs="仿宋" w:hint="eastAsia"/>
          <w:bCs/>
          <w:color w:val="000000" w:themeColor="text1"/>
          <w:sz w:val="32"/>
          <w:szCs w:val="32"/>
        </w:rPr>
        <w:sectPr w:rsidR="00AB4878">
          <w:footerReference w:type="default" r:id="rId9"/>
          <w:pgSz w:w="11906" w:h="16838"/>
          <w:pgMar w:top="1440" w:right="1463" w:bottom="1440" w:left="1463" w:header="851" w:footer="992" w:gutter="0"/>
          <w:pgNumType w:fmt="numberInDash"/>
          <w:cols w:space="425"/>
          <w:docGrid w:type="lines" w:linePitch="312"/>
        </w:sectPr>
      </w:pPr>
    </w:p>
    <w:p w14:paraId="708F5D4C" w14:textId="77777777" w:rsidR="00AB4878" w:rsidRDefault="00483BFE">
      <w:pPr>
        <w:pStyle w:val="a5"/>
        <w:spacing w:line="360" w:lineRule="auto"/>
        <w:jc w:val="left"/>
        <w:rPr>
          <w:rFonts w:ascii="黑体" w:eastAsia="黑体" w:hAnsi="黑体" w:cs="仿宋" w:hint="eastAsia"/>
          <w:bCs/>
          <w:color w:val="000000" w:themeColor="text1"/>
          <w:sz w:val="32"/>
          <w:szCs w:val="32"/>
        </w:rPr>
      </w:pPr>
      <w:r>
        <w:rPr>
          <w:rFonts w:ascii="黑体" w:eastAsia="黑体" w:hAnsi="黑体" w:cs="仿宋" w:hint="eastAsia"/>
          <w:bCs/>
          <w:color w:val="000000" w:themeColor="text1"/>
          <w:sz w:val="32"/>
          <w:szCs w:val="32"/>
        </w:rPr>
        <w:lastRenderedPageBreak/>
        <w:t xml:space="preserve">附录1 </w:t>
      </w:r>
    </w:p>
    <w:p w14:paraId="46FB30C8" w14:textId="77777777" w:rsidR="00AB4878" w:rsidRDefault="00483BFE">
      <w:pPr>
        <w:pStyle w:val="a5"/>
        <w:spacing w:line="360" w:lineRule="auto"/>
        <w:jc w:val="center"/>
        <w:rPr>
          <w:rFonts w:ascii="方正小标宋简体" w:eastAsia="方正小标宋简体" w:hAnsi="仿宋" w:cs="仿宋" w:hint="eastAsia"/>
          <w:color w:val="000000" w:themeColor="text1"/>
          <w:sz w:val="44"/>
          <w:szCs w:val="44"/>
        </w:rPr>
      </w:pPr>
      <w:r>
        <w:rPr>
          <w:rFonts w:ascii="方正小标宋简体" w:eastAsia="方正小标宋简体" w:hAnsi="仿宋" w:cs="仿宋" w:hint="eastAsia"/>
          <w:bCs/>
          <w:color w:val="000000" w:themeColor="text1"/>
          <w:sz w:val="44"/>
          <w:szCs w:val="44"/>
        </w:rPr>
        <w:t>学校、家庭及社区工作内容表</w:t>
      </w:r>
    </w:p>
    <w:tbl>
      <w:tblPr>
        <w:tblStyle w:val="af"/>
        <w:tblW w:w="13558" w:type="dxa"/>
        <w:jc w:val="center"/>
        <w:tblLook w:val="04A0" w:firstRow="1" w:lastRow="0" w:firstColumn="1" w:lastColumn="0" w:noHBand="0" w:noVBand="1"/>
      </w:tblPr>
      <w:tblGrid>
        <w:gridCol w:w="1076"/>
        <w:gridCol w:w="5103"/>
        <w:gridCol w:w="2410"/>
        <w:gridCol w:w="2977"/>
        <w:gridCol w:w="1992"/>
      </w:tblGrid>
      <w:tr w:rsidR="00AB4878" w14:paraId="321F30BF" w14:textId="77777777">
        <w:trPr>
          <w:trHeight w:val="510"/>
          <w:jc w:val="center"/>
        </w:trPr>
        <w:tc>
          <w:tcPr>
            <w:tcW w:w="1076" w:type="dxa"/>
            <w:vAlign w:val="center"/>
          </w:tcPr>
          <w:p w14:paraId="2D8B5262" w14:textId="77777777" w:rsidR="00AB4878" w:rsidRDefault="00483BFE">
            <w:pPr>
              <w:widowControl/>
              <w:jc w:val="center"/>
              <w:textAlignment w:val="top"/>
              <w:rPr>
                <w:rFonts w:ascii="仿宋" w:eastAsia="仿宋" w:hAnsi="仿宋" w:cs="仿宋" w:hint="eastAsia"/>
                <w:b/>
                <w:bCs/>
                <w:color w:val="000000"/>
                <w:kern w:val="0"/>
                <w:sz w:val="30"/>
                <w:szCs w:val="30"/>
                <w:lang w:bidi="ar"/>
              </w:rPr>
            </w:pPr>
            <w:r>
              <w:rPr>
                <w:rFonts w:ascii="仿宋" w:eastAsia="仿宋" w:hAnsi="仿宋" w:cs="仿宋"/>
                <w:b/>
                <w:bCs/>
                <w:color w:val="000000"/>
                <w:kern w:val="0"/>
                <w:sz w:val="30"/>
                <w:szCs w:val="30"/>
                <w:lang w:bidi="ar"/>
              </w:rPr>
              <w:t>场所</w:t>
            </w:r>
          </w:p>
        </w:tc>
        <w:tc>
          <w:tcPr>
            <w:tcW w:w="5103" w:type="dxa"/>
          </w:tcPr>
          <w:p w14:paraId="54E43864" w14:textId="77777777" w:rsidR="00AB4878" w:rsidRDefault="00483BFE">
            <w:pPr>
              <w:widowControl/>
              <w:jc w:val="center"/>
              <w:textAlignment w:val="top"/>
              <w:rPr>
                <w:rFonts w:ascii="仿宋" w:eastAsia="仿宋" w:hAnsi="仿宋" w:cs="仿宋" w:hint="eastAsia"/>
                <w:b/>
                <w:bCs/>
                <w:color w:val="000000"/>
                <w:kern w:val="0"/>
                <w:sz w:val="30"/>
                <w:szCs w:val="30"/>
                <w:lang w:bidi="ar"/>
              </w:rPr>
            </w:pPr>
            <w:r>
              <w:rPr>
                <w:rFonts w:ascii="仿宋" w:eastAsia="仿宋" w:hAnsi="仿宋" w:cs="仿宋" w:hint="eastAsia"/>
                <w:b/>
                <w:bCs/>
                <w:color w:val="000000"/>
                <w:kern w:val="0"/>
                <w:sz w:val="30"/>
                <w:szCs w:val="30"/>
                <w:lang w:bidi="ar"/>
              </w:rPr>
              <w:t>工作内容</w:t>
            </w:r>
          </w:p>
        </w:tc>
        <w:tc>
          <w:tcPr>
            <w:tcW w:w="2410" w:type="dxa"/>
          </w:tcPr>
          <w:p w14:paraId="52543669" w14:textId="77777777" w:rsidR="00AB4878" w:rsidRDefault="00483BFE">
            <w:pPr>
              <w:widowControl/>
              <w:textAlignment w:val="top"/>
              <w:rPr>
                <w:rFonts w:ascii="仿宋" w:eastAsia="仿宋" w:hAnsi="仿宋" w:cs="仿宋" w:hint="eastAsia"/>
                <w:color w:val="000000" w:themeColor="text1"/>
                <w:sz w:val="30"/>
                <w:szCs w:val="30"/>
              </w:rPr>
            </w:pPr>
            <w:r>
              <w:rPr>
                <w:rFonts w:ascii="仿宋" w:eastAsia="仿宋" w:hAnsi="仿宋" w:cs="仿宋" w:hint="eastAsia"/>
                <w:b/>
                <w:bCs/>
                <w:color w:val="000000"/>
                <w:kern w:val="0"/>
                <w:sz w:val="30"/>
                <w:szCs w:val="30"/>
                <w:lang w:bidi="ar"/>
              </w:rPr>
              <w:t>时间或频率</w:t>
            </w:r>
          </w:p>
        </w:tc>
        <w:tc>
          <w:tcPr>
            <w:tcW w:w="2977" w:type="dxa"/>
          </w:tcPr>
          <w:p w14:paraId="03B82B12" w14:textId="77777777" w:rsidR="00AB4878" w:rsidRDefault="00483BFE">
            <w:pPr>
              <w:widowControl/>
              <w:jc w:val="center"/>
              <w:textAlignment w:val="top"/>
              <w:rPr>
                <w:rFonts w:ascii="仿宋" w:eastAsia="仿宋" w:hAnsi="仿宋" w:cs="仿宋" w:hint="eastAsia"/>
                <w:color w:val="000000" w:themeColor="text1"/>
                <w:sz w:val="30"/>
                <w:szCs w:val="30"/>
              </w:rPr>
            </w:pPr>
            <w:r>
              <w:rPr>
                <w:rFonts w:ascii="仿宋" w:eastAsia="仿宋" w:hAnsi="仿宋" w:cs="仿宋" w:hint="eastAsia"/>
                <w:b/>
                <w:bCs/>
                <w:color w:val="000000"/>
                <w:kern w:val="0"/>
                <w:sz w:val="30"/>
                <w:szCs w:val="30"/>
                <w:lang w:bidi="ar"/>
              </w:rPr>
              <w:t>地方人员</w:t>
            </w:r>
          </w:p>
        </w:tc>
        <w:tc>
          <w:tcPr>
            <w:tcW w:w="1992" w:type="dxa"/>
          </w:tcPr>
          <w:p w14:paraId="4B590B9C" w14:textId="77777777" w:rsidR="00AB4878" w:rsidRDefault="00483BFE">
            <w:pPr>
              <w:widowControl/>
              <w:jc w:val="center"/>
              <w:textAlignment w:val="top"/>
              <w:rPr>
                <w:rFonts w:ascii="仿宋" w:eastAsia="仿宋" w:hAnsi="仿宋" w:cs="仿宋" w:hint="eastAsia"/>
                <w:color w:val="000000" w:themeColor="text1"/>
                <w:sz w:val="30"/>
                <w:szCs w:val="30"/>
              </w:rPr>
            </w:pPr>
            <w:r>
              <w:rPr>
                <w:rFonts w:ascii="仿宋" w:eastAsia="仿宋" w:hAnsi="仿宋" w:cs="仿宋" w:hint="eastAsia"/>
                <w:b/>
                <w:bCs/>
                <w:color w:val="000000"/>
                <w:kern w:val="0"/>
                <w:sz w:val="30"/>
                <w:szCs w:val="30"/>
                <w:lang w:bidi="ar"/>
              </w:rPr>
              <w:t>指导专家</w:t>
            </w:r>
          </w:p>
        </w:tc>
      </w:tr>
      <w:tr w:rsidR="00AB4878" w14:paraId="742D43F7" w14:textId="77777777">
        <w:trPr>
          <w:trHeight w:val="774"/>
          <w:jc w:val="center"/>
        </w:trPr>
        <w:tc>
          <w:tcPr>
            <w:tcW w:w="1076" w:type="dxa"/>
            <w:vMerge w:val="restart"/>
            <w:vAlign w:val="center"/>
          </w:tcPr>
          <w:p w14:paraId="719DD764" w14:textId="77777777" w:rsidR="00AB4878" w:rsidRDefault="00483BFE">
            <w:pPr>
              <w:widowControl/>
              <w:jc w:val="center"/>
              <w:textAlignment w:val="center"/>
              <w:rPr>
                <w:rFonts w:ascii="仿宋" w:eastAsia="仿宋" w:hAnsi="仿宋" w:cs="仿宋" w:hint="eastAsia"/>
                <w:color w:val="000000" w:themeColor="text1"/>
                <w:sz w:val="30"/>
                <w:szCs w:val="30"/>
              </w:rPr>
            </w:pPr>
            <w:r>
              <w:rPr>
                <w:rFonts w:ascii="仿宋" w:eastAsia="仿宋" w:hAnsi="仿宋" w:cs="仿宋" w:hint="eastAsia"/>
                <w:color w:val="000000"/>
                <w:kern w:val="0"/>
                <w:sz w:val="30"/>
                <w:szCs w:val="30"/>
                <w:lang w:bidi="ar"/>
              </w:rPr>
              <w:t>学校</w:t>
            </w:r>
          </w:p>
        </w:tc>
        <w:tc>
          <w:tcPr>
            <w:tcW w:w="5103" w:type="dxa"/>
            <w:vAlign w:val="center"/>
          </w:tcPr>
          <w:p w14:paraId="4F5D0685"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健康小屋/健康角；学生测量身高体重，填写微信公众号</w:t>
            </w:r>
          </w:p>
        </w:tc>
        <w:tc>
          <w:tcPr>
            <w:tcW w:w="2410" w:type="dxa"/>
            <w:vAlign w:val="center"/>
          </w:tcPr>
          <w:p w14:paraId="3ED00B6F"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每月1次</w:t>
            </w:r>
          </w:p>
        </w:tc>
        <w:tc>
          <w:tcPr>
            <w:tcW w:w="2977" w:type="dxa"/>
            <w:vAlign w:val="center"/>
          </w:tcPr>
          <w:p w14:paraId="4E538979"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校长、班主任</w:t>
            </w:r>
          </w:p>
        </w:tc>
        <w:tc>
          <w:tcPr>
            <w:tcW w:w="1992" w:type="dxa"/>
            <w:vAlign w:val="center"/>
          </w:tcPr>
          <w:p w14:paraId="75CDD33A"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魏炜</w:t>
            </w:r>
          </w:p>
        </w:tc>
      </w:tr>
      <w:tr w:rsidR="00AB4878" w14:paraId="3C00F498" w14:textId="77777777">
        <w:trPr>
          <w:trHeight w:val="688"/>
          <w:jc w:val="center"/>
        </w:trPr>
        <w:tc>
          <w:tcPr>
            <w:tcW w:w="1076" w:type="dxa"/>
            <w:vMerge/>
            <w:vAlign w:val="center"/>
          </w:tcPr>
          <w:p w14:paraId="07954A27"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054A718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校园营养健康宣传</w:t>
            </w:r>
          </w:p>
        </w:tc>
        <w:tc>
          <w:tcPr>
            <w:tcW w:w="2410" w:type="dxa"/>
            <w:vAlign w:val="center"/>
          </w:tcPr>
          <w:p w14:paraId="13F29DE4"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每月1次</w:t>
            </w:r>
          </w:p>
        </w:tc>
        <w:tc>
          <w:tcPr>
            <w:tcW w:w="2977" w:type="dxa"/>
            <w:vAlign w:val="center"/>
          </w:tcPr>
          <w:p w14:paraId="5D9FF6BD"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校长</w:t>
            </w:r>
          </w:p>
        </w:tc>
        <w:tc>
          <w:tcPr>
            <w:tcW w:w="1992" w:type="dxa"/>
            <w:vAlign w:val="center"/>
          </w:tcPr>
          <w:p w14:paraId="5CC9925D"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魏炜</w:t>
            </w:r>
          </w:p>
        </w:tc>
      </w:tr>
      <w:tr w:rsidR="00AB4878" w14:paraId="31A3F6D5" w14:textId="77777777">
        <w:trPr>
          <w:trHeight w:val="854"/>
          <w:jc w:val="center"/>
        </w:trPr>
        <w:tc>
          <w:tcPr>
            <w:tcW w:w="1076" w:type="dxa"/>
            <w:vMerge/>
            <w:vAlign w:val="center"/>
          </w:tcPr>
          <w:p w14:paraId="0BB439E6"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1C1DD565"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指导营养教育和学校供餐，培养学校营养指导人员</w:t>
            </w:r>
          </w:p>
        </w:tc>
        <w:tc>
          <w:tcPr>
            <w:tcW w:w="2410" w:type="dxa"/>
            <w:vAlign w:val="center"/>
          </w:tcPr>
          <w:p w14:paraId="3F9036F1"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1A989EAF"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学校健康副校长</w:t>
            </w:r>
          </w:p>
        </w:tc>
        <w:tc>
          <w:tcPr>
            <w:tcW w:w="1992" w:type="dxa"/>
            <w:vAlign w:val="center"/>
          </w:tcPr>
          <w:p w14:paraId="6C0C5EF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李晓辉</w:t>
            </w:r>
          </w:p>
        </w:tc>
      </w:tr>
      <w:tr w:rsidR="00AB4878" w14:paraId="073C69E6" w14:textId="77777777">
        <w:trPr>
          <w:trHeight w:val="698"/>
          <w:jc w:val="center"/>
        </w:trPr>
        <w:tc>
          <w:tcPr>
            <w:tcW w:w="1076" w:type="dxa"/>
            <w:vMerge/>
            <w:vAlign w:val="center"/>
          </w:tcPr>
          <w:p w14:paraId="7A411FC5"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2F6CB2F7"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开设健康教育课</w:t>
            </w:r>
          </w:p>
        </w:tc>
        <w:tc>
          <w:tcPr>
            <w:tcW w:w="2410" w:type="dxa"/>
            <w:vAlign w:val="center"/>
          </w:tcPr>
          <w:p w14:paraId="781A84DE"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每学期4-5课时</w:t>
            </w:r>
          </w:p>
        </w:tc>
        <w:tc>
          <w:tcPr>
            <w:tcW w:w="2977" w:type="dxa"/>
            <w:vAlign w:val="center"/>
          </w:tcPr>
          <w:p w14:paraId="2C68425E"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教师</w:t>
            </w:r>
          </w:p>
        </w:tc>
        <w:tc>
          <w:tcPr>
            <w:tcW w:w="1992" w:type="dxa"/>
            <w:vAlign w:val="center"/>
          </w:tcPr>
          <w:p w14:paraId="36C6E498"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张建芬</w:t>
            </w:r>
          </w:p>
        </w:tc>
      </w:tr>
      <w:tr w:rsidR="00AB4878" w14:paraId="21938F71" w14:textId="77777777">
        <w:trPr>
          <w:trHeight w:val="694"/>
          <w:jc w:val="center"/>
        </w:trPr>
        <w:tc>
          <w:tcPr>
            <w:tcW w:w="1076" w:type="dxa"/>
            <w:vMerge/>
            <w:vAlign w:val="center"/>
          </w:tcPr>
          <w:p w14:paraId="33B74564"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18EDE6F2"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向家长开展营养宣传教育</w:t>
            </w:r>
          </w:p>
        </w:tc>
        <w:tc>
          <w:tcPr>
            <w:tcW w:w="2410" w:type="dxa"/>
            <w:vAlign w:val="center"/>
          </w:tcPr>
          <w:p w14:paraId="79C18EAD"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每学期1次以上</w:t>
            </w:r>
          </w:p>
        </w:tc>
        <w:tc>
          <w:tcPr>
            <w:tcW w:w="2977" w:type="dxa"/>
            <w:vAlign w:val="center"/>
          </w:tcPr>
          <w:p w14:paraId="118B8EF7"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教师</w:t>
            </w:r>
          </w:p>
        </w:tc>
        <w:tc>
          <w:tcPr>
            <w:tcW w:w="1992" w:type="dxa"/>
            <w:vAlign w:val="center"/>
          </w:tcPr>
          <w:p w14:paraId="31F866FC"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张建芬</w:t>
            </w:r>
          </w:p>
        </w:tc>
      </w:tr>
      <w:tr w:rsidR="00AB4878" w14:paraId="07B7FB0C" w14:textId="77777777">
        <w:trPr>
          <w:trHeight w:val="690"/>
          <w:jc w:val="center"/>
        </w:trPr>
        <w:tc>
          <w:tcPr>
            <w:tcW w:w="1076" w:type="dxa"/>
            <w:vMerge/>
            <w:vAlign w:val="center"/>
          </w:tcPr>
          <w:p w14:paraId="34F296E0"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5992EB63"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强化体育课、课间操和课外活动课</w:t>
            </w:r>
          </w:p>
        </w:tc>
        <w:tc>
          <w:tcPr>
            <w:tcW w:w="2410" w:type="dxa"/>
            <w:vAlign w:val="center"/>
          </w:tcPr>
          <w:p w14:paraId="745D10E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315E42E3"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校长、教师</w:t>
            </w:r>
          </w:p>
        </w:tc>
        <w:tc>
          <w:tcPr>
            <w:tcW w:w="1992" w:type="dxa"/>
            <w:vAlign w:val="center"/>
          </w:tcPr>
          <w:p w14:paraId="0838D7B5"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冯琳</w:t>
            </w:r>
          </w:p>
        </w:tc>
      </w:tr>
      <w:tr w:rsidR="00AB4878" w14:paraId="5DDCA1E2" w14:textId="77777777">
        <w:trPr>
          <w:trHeight w:val="824"/>
          <w:jc w:val="center"/>
        </w:trPr>
        <w:tc>
          <w:tcPr>
            <w:tcW w:w="1076" w:type="dxa"/>
            <w:vMerge/>
            <w:vAlign w:val="center"/>
          </w:tcPr>
          <w:p w14:paraId="3826A8FE"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3E2DE380"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学校使用学生电子营养师，按标准配餐</w:t>
            </w:r>
          </w:p>
        </w:tc>
        <w:tc>
          <w:tcPr>
            <w:tcW w:w="2410" w:type="dxa"/>
            <w:vAlign w:val="center"/>
          </w:tcPr>
          <w:p w14:paraId="017D8D6E"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每周一次</w:t>
            </w:r>
          </w:p>
        </w:tc>
        <w:tc>
          <w:tcPr>
            <w:tcW w:w="2977" w:type="dxa"/>
            <w:vAlign w:val="center"/>
          </w:tcPr>
          <w:p w14:paraId="48A765F7"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营养指导员、食堂管理员</w:t>
            </w:r>
          </w:p>
        </w:tc>
        <w:tc>
          <w:tcPr>
            <w:tcW w:w="1992" w:type="dxa"/>
            <w:vAlign w:val="center"/>
          </w:tcPr>
          <w:p w14:paraId="58FF86A1"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曹薇</w:t>
            </w:r>
          </w:p>
        </w:tc>
      </w:tr>
      <w:tr w:rsidR="00AB4878" w14:paraId="2D1B7B5F" w14:textId="77777777">
        <w:trPr>
          <w:trHeight w:val="836"/>
          <w:jc w:val="center"/>
        </w:trPr>
        <w:tc>
          <w:tcPr>
            <w:tcW w:w="1076" w:type="dxa"/>
            <w:vMerge/>
            <w:vAlign w:val="center"/>
          </w:tcPr>
          <w:p w14:paraId="743B3B4E"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1F5F283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减少高盐油糖食物，提供饮水</w:t>
            </w:r>
          </w:p>
        </w:tc>
        <w:tc>
          <w:tcPr>
            <w:tcW w:w="2410" w:type="dxa"/>
            <w:vAlign w:val="center"/>
          </w:tcPr>
          <w:p w14:paraId="209733E1"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63AE0D69"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校长</w:t>
            </w:r>
          </w:p>
        </w:tc>
        <w:tc>
          <w:tcPr>
            <w:tcW w:w="1992" w:type="dxa"/>
            <w:vAlign w:val="center"/>
          </w:tcPr>
          <w:p w14:paraId="27456AB5"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魏炜</w:t>
            </w:r>
          </w:p>
        </w:tc>
      </w:tr>
      <w:tr w:rsidR="00AB4878" w14:paraId="3AEDC384" w14:textId="77777777">
        <w:trPr>
          <w:trHeight w:val="701"/>
          <w:jc w:val="center"/>
        </w:trPr>
        <w:tc>
          <w:tcPr>
            <w:tcW w:w="1076" w:type="dxa"/>
            <w:vMerge w:val="restart"/>
            <w:vAlign w:val="center"/>
          </w:tcPr>
          <w:p w14:paraId="1258A848" w14:textId="77777777" w:rsidR="00AB4878" w:rsidRDefault="00483BFE">
            <w:pPr>
              <w:widowControl/>
              <w:jc w:val="center"/>
              <w:textAlignment w:val="center"/>
              <w:rPr>
                <w:rFonts w:ascii="仿宋" w:eastAsia="仿宋" w:hAnsi="仿宋" w:cs="仿宋" w:hint="eastAsia"/>
                <w:color w:val="000000" w:themeColor="text1"/>
                <w:sz w:val="30"/>
                <w:szCs w:val="30"/>
              </w:rPr>
            </w:pPr>
            <w:r>
              <w:rPr>
                <w:rFonts w:ascii="仿宋" w:eastAsia="仿宋" w:hAnsi="仿宋" w:cs="仿宋" w:hint="eastAsia"/>
                <w:color w:val="000000"/>
                <w:kern w:val="0"/>
                <w:sz w:val="30"/>
                <w:szCs w:val="30"/>
                <w:lang w:bidi="ar"/>
              </w:rPr>
              <w:lastRenderedPageBreak/>
              <w:t>家庭</w:t>
            </w:r>
          </w:p>
        </w:tc>
        <w:tc>
          <w:tcPr>
            <w:tcW w:w="5103" w:type="dxa"/>
            <w:vAlign w:val="center"/>
          </w:tcPr>
          <w:p w14:paraId="6E3C918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微信公众号向家长宣传</w:t>
            </w:r>
          </w:p>
        </w:tc>
        <w:tc>
          <w:tcPr>
            <w:tcW w:w="2410" w:type="dxa"/>
            <w:vAlign w:val="center"/>
          </w:tcPr>
          <w:p w14:paraId="24A874F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每月一次</w:t>
            </w:r>
          </w:p>
        </w:tc>
        <w:tc>
          <w:tcPr>
            <w:tcW w:w="2977" w:type="dxa"/>
            <w:vAlign w:val="center"/>
          </w:tcPr>
          <w:p w14:paraId="6D9BD7C2"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班主任督促</w:t>
            </w:r>
          </w:p>
        </w:tc>
        <w:tc>
          <w:tcPr>
            <w:tcW w:w="1992" w:type="dxa"/>
            <w:vAlign w:val="center"/>
          </w:tcPr>
          <w:p w14:paraId="0EB117E1"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1DC00E10" w14:textId="77777777">
        <w:trPr>
          <w:trHeight w:val="510"/>
          <w:jc w:val="center"/>
        </w:trPr>
        <w:tc>
          <w:tcPr>
            <w:tcW w:w="1076" w:type="dxa"/>
            <w:vMerge/>
            <w:vAlign w:val="center"/>
          </w:tcPr>
          <w:p w14:paraId="4E72824F"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19FDE4FF"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家长定期填写健康行为问卷并查看健康周报</w:t>
            </w:r>
          </w:p>
        </w:tc>
        <w:tc>
          <w:tcPr>
            <w:tcW w:w="2410" w:type="dxa"/>
            <w:vAlign w:val="center"/>
          </w:tcPr>
          <w:p w14:paraId="3C46CB60"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每周一次</w:t>
            </w:r>
          </w:p>
        </w:tc>
        <w:tc>
          <w:tcPr>
            <w:tcW w:w="2977" w:type="dxa"/>
            <w:vAlign w:val="center"/>
          </w:tcPr>
          <w:p w14:paraId="02F4F952"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班主任督促</w:t>
            </w:r>
          </w:p>
        </w:tc>
        <w:tc>
          <w:tcPr>
            <w:tcW w:w="1992" w:type="dxa"/>
            <w:vAlign w:val="center"/>
          </w:tcPr>
          <w:p w14:paraId="0B0D714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6DDDC832" w14:textId="77777777">
        <w:trPr>
          <w:trHeight w:val="737"/>
          <w:jc w:val="center"/>
        </w:trPr>
        <w:tc>
          <w:tcPr>
            <w:tcW w:w="1076" w:type="dxa"/>
            <w:vMerge/>
            <w:vAlign w:val="center"/>
          </w:tcPr>
          <w:p w14:paraId="6BE82EAD"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4553A09D" w14:textId="77777777" w:rsidR="00AB4878" w:rsidRDefault="00483BFE">
            <w:pPr>
              <w:widowControl/>
              <w:spacing w:line="400" w:lineRule="exact"/>
              <w:jc w:val="center"/>
              <w:textAlignment w:val="center"/>
              <w:rPr>
                <w:rFonts w:ascii="仿宋" w:eastAsia="仿宋" w:hAnsi="仿宋" w:cs="仿宋" w:hint="eastAsia"/>
                <w:color w:val="000000" w:themeColor="text1"/>
                <w:spacing w:val="-12"/>
                <w:sz w:val="28"/>
                <w:szCs w:val="28"/>
              </w:rPr>
            </w:pPr>
            <w:r>
              <w:rPr>
                <w:rFonts w:ascii="仿宋" w:eastAsia="仿宋" w:hAnsi="仿宋" w:cs="仿宋" w:hint="eastAsia"/>
                <w:color w:val="000000"/>
                <w:kern w:val="0"/>
                <w:sz w:val="28"/>
                <w:szCs w:val="28"/>
                <w:lang w:bidi="ar"/>
              </w:rPr>
              <w:t>家长定期填写身高和体重</w:t>
            </w:r>
          </w:p>
        </w:tc>
        <w:tc>
          <w:tcPr>
            <w:tcW w:w="2410" w:type="dxa"/>
            <w:vAlign w:val="center"/>
          </w:tcPr>
          <w:p w14:paraId="34458FB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每月一次</w:t>
            </w:r>
          </w:p>
        </w:tc>
        <w:tc>
          <w:tcPr>
            <w:tcW w:w="2977" w:type="dxa"/>
            <w:vAlign w:val="center"/>
          </w:tcPr>
          <w:p w14:paraId="6BA70970"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班主任督促</w:t>
            </w:r>
          </w:p>
        </w:tc>
        <w:tc>
          <w:tcPr>
            <w:tcW w:w="1992" w:type="dxa"/>
            <w:vAlign w:val="center"/>
          </w:tcPr>
          <w:p w14:paraId="0222031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3E179631" w14:textId="77777777">
        <w:trPr>
          <w:trHeight w:val="988"/>
          <w:jc w:val="center"/>
        </w:trPr>
        <w:tc>
          <w:tcPr>
            <w:tcW w:w="1076" w:type="dxa"/>
            <w:vMerge/>
            <w:vAlign w:val="center"/>
          </w:tcPr>
          <w:p w14:paraId="70561881"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31F704D3"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对肥胖、生长迟缓和中重度贫血儿童进行健康宣教</w:t>
            </w:r>
          </w:p>
        </w:tc>
        <w:tc>
          <w:tcPr>
            <w:tcW w:w="2410" w:type="dxa"/>
            <w:vAlign w:val="center"/>
          </w:tcPr>
          <w:p w14:paraId="6C80E525"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每月一次</w:t>
            </w:r>
          </w:p>
        </w:tc>
        <w:tc>
          <w:tcPr>
            <w:tcW w:w="2977" w:type="dxa"/>
            <w:vAlign w:val="center"/>
          </w:tcPr>
          <w:p w14:paraId="27E3BC1F"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班主任</w:t>
            </w:r>
          </w:p>
        </w:tc>
        <w:tc>
          <w:tcPr>
            <w:tcW w:w="1992" w:type="dxa"/>
            <w:vAlign w:val="center"/>
          </w:tcPr>
          <w:p w14:paraId="66B4B884"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14B4CFE9" w14:textId="77777777">
        <w:trPr>
          <w:trHeight w:val="691"/>
          <w:jc w:val="center"/>
        </w:trPr>
        <w:tc>
          <w:tcPr>
            <w:tcW w:w="1076" w:type="dxa"/>
            <w:vMerge w:val="restart"/>
            <w:vAlign w:val="center"/>
          </w:tcPr>
          <w:p w14:paraId="29E9A168" w14:textId="77777777" w:rsidR="00AB4878" w:rsidRDefault="00483BFE">
            <w:pPr>
              <w:widowControl/>
              <w:jc w:val="center"/>
              <w:textAlignment w:val="center"/>
              <w:rPr>
                <w:rFonts w:ascii="仿宋" w:eastAsia="仿宋" w:hAnsi="仿宋" w:cs="仿宋" w:hint="eastAsia"/>
                <w:color w:val="000000" w:themeColor="text1"/>
                <w:sz w:val="30"/>
                <w:szCs w:val="30"/>
              </w:rPr>
            </w:pPr>
            <w:r>
              <w:rPr>
                <w:rFonts w:ascii="仿宋" w:eastAsia="仿宋" w:hAnsi="仿宋" w:cs="仿宋" w:hint="eastAsia"/>
                <w:color w:val="000000"/>
                <w:kern w:val="0"/>
                <w:sz w:val="30"/>
                <w:szCs w:val="30"/>
                <w:lang w:bidi="ar"/>
              </w:rPr>
              <w:t>社区</w:t>
            </w:r>
          </w:p>
        </w:tc>
        <w:tc>
          <w:tcPr>
            <w:tcW w:w="5103" w:type="dxa"/>
            <w:vAlign w:val="center"/>
          </w:tcPr>
          <w:p w14:paraId="02E1D0D3"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改善社区营养健康环境</w:t>
            </w:r>
          </w:p>
        </w:tc>
        <w:tc>
          <w:tcPr>
            <w:tcW w:w="2410" w:type="dxa"/>
            <w:vAlign w:val="center"/>
          </w:tcPr>
          <w:p w14:paraId="2C14F16A"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每学期一次</w:t>
            </w:r>
          </w:p>
        </w:tc>
        <w:tc>
          <w:tcPr>
            <w:tcW w:w="2977" w:type="dxa"/>
            <w:vAlign w:val="center"/>
          </w:tcPr>
          <w:p w14:paraId="3A7E4348"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社区负责人</w:t>
            </w:r>
          </w:p>
        </w:tc>
        <w:tc>
          <w:tcPr>
            <w:tcW w:w="1992" w:type="dxa"/>
            <w:vAlign w:val="center"/>
          </w:tcPr>
          <w:p w14:paraId="18E7EE7C"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5DFEF75E" w14:textId="77777777">
        <w:trPr>
          <w:trHeight w:val="842"/>
          <w:jc w:val="center"/>
        </w:trPr>
        <w:tc>
          <w:tcPr>
            <w:tcW w:w="1076" w:type="dxa"/>
            <w:vMerge/>
            <w:vAlign w:val="center"/>
          </w:tcPr>
          <w:p w14:paraId="7798CE58"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3C3108B8"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入户分发健康教育材料</w:t>
            </w:r>
          </w:p>
        </w:tc>
        <w:tc>
          <w:tcPr>
            <w:tcW w:w="2410" w:type="dxa"/>
            <w:vAlign w:val="center"/>
          </w:tcPr>
          <w:p w14:paraId="4028535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每学期一次</w:t>
            </w:r>
          </w:p>
        </w:tc>
        <w:tc>
          <w:tcPr>
            <w:tcW w:w="2977" w:type="dxa"/>
            <w:vAlign w:val="center"/>
          </w:tcPr>
          <w:p w14:paraId="6611D192"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社区网格员</w:t>
            </w:r>
          </w:p>
        </w:tc>
        <w:tc>
          <w:tcPr>
            <w:tcW w:w="1992" w:type="dxa"/>
            <w:vAlign w:val="center"/>
          </w:tcPr>
          <w:p w14:paraId="54A1CB3E"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0C684335" w14:textId="77777777">
        <w:trPr>
          <w:trHeight w:val="696"/>
          <w:jc w:val="center"/>
        </w:trPr>
        <w:tc>
          <w:tcPr>
            <w:tcW w:w="1076" w:type="dxa"/>
            <w:vMerge/>
            <w:vAlign w:val="center"/>
          </w:tcPr>
          <w:p w14:paraId="1964B5EE"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47A42AB3"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社区健康嘉年华</w:t>
            </w:r>
          </w:p>
        </w:tc>
        <w:tc>
          <w:tcPr>
            <w:tcW w:w="2410" w:type="dxa"/>
            <w:vAlign w:val="center"/>
          </w:tcPr>
          <w:p w14:paraId="0006FA8F"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每学期一次</w:t>
            </w:r>
          </w:p>
        </w:tc>
        <w:tc>
          <w:tcPr>
            <w:tcW w:w="2977" w:type="dxa"/>
            <w:vAlign w:val="center"/>
          </w:tcPr>
          <w:p w14:paraId="26C6F82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社区负责人</w:t>
            </w:r>
          </w:p>
        </w:tc>
        <w:tc>
          <w:tcPr>
            <w:tcW w:w="1992" w:type="dxa"/>
            <w:vAlign w:val="center"/>
          </w:tcPr>
          <w:p w14:paraId="3A2A8620"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王海俊</w:t>
            </w:r>
          </w:p>
        </w:tc>
      </w:tr>
      <w:tr w:rsidR="00AB4878" w14:paraId="020FFD6E" w14:textId="77777777">
        <w:trPr>
          <w:trHeight w:val="709"/>
          <w:jc w:val="center"/>
        </w:trPr>
        <w:tc>
          <w:tcPr>
            <w:tcW w:w="1076" w:type="dxa"/>
            <w:vMerge w:val="restart"/>
            <w:vAlign w:val="center"/>
          </w:tcPr>
          <w:p w14:paraId="16E709F8" w14:textId="77777777" w:rsidR="00AB4878" w:rsidRDefault="00483BFE">
            <w:pPr>
              <w:widowControl/>
              <w:jc w:val="center"/>
              <w:textAlignment w:val="center"/>
              <w:rPr>
                <w:rFonts w:ascii="仿宋" w:eastAsia="仿宋" w:hAnsi="仿宋" w:cs="仿宋" w:hint="eastAsia"/>
                <w:color w:val="000000" w:themeColor="text1"/>
                <w:sz w:val="30"/>
                <w:szCs w:val="30"/>
              </w:rPr>
            </w:pPr>
            <w:r>
              <w:rPr>
                <w:rFonts w:ascii="仿宋" w:eastAsia="仿宋" w:hAnsi="仿宋" w:cs="仿宋" w:hint="eastAsia"/>
                <w:color w:val="000000"/>
                <w:kern w:val="0"/>
                <w:sz w:val="30"/>
                <w:szCs w:val="30"/>
                <w:lang w:bidi="ar"/>
              </w:rPr>
              <w:t>社会</w:t>
            </w:r>
          </w:p>
        </w:tc>
        <w:tc>
          <w:tcPr>
            <w:tcW w:w="5103" w:type="dxa"/>
            <w:vAlign w:val="center"/>
          </w:tcPr>
          <w:p w14:paraId="38762E09"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开发宣传推广科普材料</w:t>
            </w:r>
          </w:p>
        </w:tc>
        <w:tc>
          <w:tcPr>
            <w:tcW w:w="2410" w:type="dxa"/>
            <w:vAlign w:val="center"/>
          </w:tcPr>
          <w:p w14:paraId="28D0D8ED"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6F1EC4C7" w14:textId="7CFF1EE8" w:rsidR="00AB4878" w:rsidRDefault="00EA28FB">
            <w:pPr>
              <w:widowControl/>
              <w:spacing w:line="400" w:lineRule="exact"/>
              <w:jc w:val="center"/>
              <w:textAlignment w:val="center"/>
              <w:rPr>
                <w:rFonts w:ascii="仿宋" w:eastAsia="仿宋" w:hAnsi="仿宋" w:cs="仿宋" w:hint="eastAsia"/>
                <w:color w:val="000000" w:themeColor="text1"/>
                <w:sz w:val="28"/>
                <w:szCs w:val="28"/>
              </w:rPr>
            </w:pPr>
            <w:r w:rsidRPr="00EA28FB">
              <w:rPr>
                <w:rFonts w:ascii="仿宋" w:eastAsia="仿宋" w:hAnsi="仿宋" w:cs="仿宋" w:hint="eastAsia"/>
                <w:color w:val="000000"/>
                <w:kern w:val="0"/>
                <w:sz w:val="28"/>
                <w:szCs w:val="28"/>
                <w:lang w:bidi="ar"/>
              </w:rPr>
              <w:t>市场监督管理局</w:t>
            </w:r>
          </w:p>
        </w:tc>
        <w:tc>
          <w:tcPr>
            <w:tcW w:w="1992" w:type="dxa"/>
            <w:vAlign w:val="center"/>
          </w:tcPr>
          <w:p w14:paraId="0A6FE77B"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荆伟龙</w:t>
            </w:r>
          </w:p>
        </w:tc>
      </w:tr>
      <w:tr w:rsidR="00AB4878" w14:paraId="582A78D3" w14:textId="77777777">
        <w:trPr>
          <w:trHeight w:val="745"/>
          <w:jc w:val="center"/>
        </w:trPr>
        <w:tc>
          <w:tcPr>
            <w:tcW w:w="1076" w:type="dxa"/>
            <w:vMerge/>
            <w:vAlign w:val="center"/>
          </w:tcPr>
          <w:p w14:paraId="3A7A0ABA"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76FA4A06"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餐饮单位培训</w:t>
            </w:r>
          </w:p>
        </w:tc>
        <w:tc>
          <w:tcPr>
            <w:tcW w:w="2410" w:type="dxa"/>
            <w:vAlign w:val="center"/>
          </w:tcPr>
          <w:p w14:paraId="7AF6D1D2"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69DC590D" w14:textId="6D6A3CAD" w:rsidR="00AB4878" w:rsidRDefault="00EA28FB">
            <w:pPr>
              <w:widowControl/>
              <w:spacing w:line="400" w:lineRule="exact"/>
              <w:jc w:val="center"/>
              <w:textAlignment w:val="center"/>
              <w:rPr>
                <w:rFonts w:ascii="仿宋" w:eastAsia="仿宋" w:hAnsi="仿宋" w:cs="仿宋" w:hint="eastAsia"/>
                <w:color w:val="000000" w:themeColor="text1"/>
                <w:sz w:val="28"/>
                <w:szCs w:val="28"/>
              </w:rPr>
            </w:pPr>
            <w:r w:rsidRPr="00EA28FB">
              <w:rPr>
                <w:rFonts w:ascii="仿宋" w:eastAsia="仿宋" w:hAnsi="仿宋" w:cs="仿宋" w:hint="eastAsia"/>
                <w:color w:val="000000"/>
                <w:kern w:val="0"/>
                <w:sz w:val="28"/>
                <w:szCs w:val="28"/>
                <w:lang w:bidi="ar"/>
              </w:rPr>
              <w:t>市场监督管理局</w:t>
            </w:r>
          </w:p>
        </w:tc>
        <w:tc>
          <w:tcPr>
            <w:tcW w:w="1992" w:type="dxa"/>
            <w:vAlign w:val="center"/>
          </w:tcPr>
          <w:p w14:paraId="455139FD"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荆伟龙</w:t>
            </w:r>
          </w:p>
        </w:tc>
      </w:tr>
      <w:tr w:rsidR="00AB4878" w14:paraId="0782338F" w14:textId="77777777">
        <w:trPr>
          <w:trHeight w:val="510"/>
          <w:jc w:val="center"/>
        </w:trPr>
        <w:tc>
          <w:tcPr>
            <w:tcW w:w="1076" w:type="dxa"/>
            <w:vMerge/>
            <w:vAlign w:val="center"/>
          </w:tcPr>
          <w:p w14:paraId="706A0F4A"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2FD98584" w14:textId="77777777" w:rsidR="00AB4878" w:rsidRDefault="00483BFE">
            <w:pPr>
              <w:widowControl/>
              <w:spacing w:line="400" w:lineRule="exact"/>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儿童肥胖、生长迟缓、中重度贫血等专项诊疗</w:t>
            </w:r>
          </w:p>
        </w:tc>
        <w:tc>
          <w:tcPr>
            <w:tcW w:w="2410" w:type="dxa"/>
            <w:vAlign w:val="center"/>
          </w:tcPr>
          <w:p w14:paraId="46E3E7B4" w14:textId="77777777" w:rsidR="00AB4878" w:rsidRDefault="00483BFE">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持续</w:t>
            </w:r>
          </w:p>
        </w:tc>
        <w:tc>
          <w:tcPr>
            <w:tcW w:w="2977" w:type="dxa"/>
            <w:vAlign w:val="center"/>
          </w:tcPr>
          <w:p w14:paraId="303CBA8F" w14:textId="77777777" w:rsidR="00AB4878" w:rsidRDefault="00483BFE">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医院</w:t>
            </w:r>
          </w:p>
        </w:tc>
        <w:tc>
          <w:tcPr>
            <w:tcW w:w="1992" w:type="dxa"/>
            <w:vAlign w:val="center"/>
          </w:tcPr>
          <w:p w14:paraId="24CDD572" w14:textId="77777777" w:rsidR="00AB4878" w:rsidRDefault="00483BFE">
            <w:pPr>
              <w:widowControl/>
              <w:jc w:val="center"/>
              <w:textAlignment w:val="center"/>
              <w:rPr>
                <w:rFonts w:ascii="仿宋" w:eastAsia="仿宋" w:hAnsi="仿宋" w:cs="仿宋" w:hint="eastAsia"/>
                <w:color w:val="000000" w:themeColor="text1"/>
                <w:sz w:val="28"/>
                <w:szCs w:val="28"/>
              </w:rPr>
            </w:pPr>
            <w:r>
              <w:rPr>
                <w:rFonts w:ascii="仿宋" w:eastAsia="仿宋" w:hAnsi="仿宋" w:cs="仿宋" w:hint="eastAsia"/>
                <w:color w:val="000000"/>
                <w:kern w:val="0"/>
                <w:sz w:val="28"/>
                <w:szCs w:val="28"/>
                <w:lang w:bidi="ar"/>
              </w:rPr>
              <w:t>傅君芬</w:t>
            </w:r>
          </w:p>
        </w:tc>
      </w:tr>
      <w:tr w:rsidR="00AB4878" w14:paraId="227B3370" w14:textId="77777777">
        <w:trPr>
          <w:trHeight w:val="510"/>
          <w:jc w:val="center"/>
        </w:trPr>
        <w:tc>
          <w:tcPr>
            <w:tcW w:w="1076" w:type="dxa"/>
            <w:vMerge/>
            <w:vAlign w:val="center"/>
          </w:tcPr>
          <w:p w14:paraId="2900B0D2" w14:textId="77777777" w:rsidR="00AB4878" w:rsidRDefault="00AB4878">
            <w:pPr>
              <w:jc w:val="center"/>
              <w:rPr>
                <w:rFonts w:ascii="仿宋" w:eastAsia="仿宋" w:hAnsi="仿宋" w:cs="仿宋" w:hint="eastAsia"/>
                <w:color w:val="000000" w:themeColor="text1"/>
                <w:sz w:val="30"/>
                <w:szCs w:val="30"/>
              </w:rPr>
            </w:pPr>
          </w:p>
        </w:tc>
        <w:tc>
          <w:tcPr>
            <w:tcW w:w="5103" w:type="dxa"/>
            <w:vAlign w:val="center"/>
          </w:tcPr>
          <w:p w14:paraId="1A8C20CA" w14:textId="77777777" w:rsidR="00AB4878" w:rsidRDefault="00483BFE">
            <w:pPr>
              <w:widowControl/>
              <w:jc w:val="center"/>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人员培训</w:t>
            </w:r>
          </w:p>
        </w:tc>
        <w:tc>
          <w:tcPr>
            <w:tcW w:w="2410" w:type="dxa"/>
            <w:vAlign w:val="center"/>
          </w:tcPr>
          <w:p w14:paraId="0CD29737" w14:textId="77777777" w:rsidR="00AB4878" w:rsidRDefault="00483BFE">
            <w:pPr>
              <w:widowControl/>
              <w:jc w:val="center"/>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持续</w:t>
            </w:r>
          </w:p>
        </w:tc>
        <w:tc>
          <w:tcPr>
            <w:tcW w:w="2977" w:type="dxa"/>
            <w:vAlign w:val="center"/>
          </w:tcPr>
          <w:p w14:paraId="05FFC471" w14:textId="77777777" w:rsidR="00AB4878" w:rsidRDefault="00483BFE">
            <w:pPr>
              <w:widowControl/>
              <w:jc w:val="center"/>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疾控中心</w:t>
            </w:r>
          </w:p>
        </w:tc>
        <w:tc>
          <w:tcPr>
            <w:tcW w:w="1992" w:type="dxa"/>
            <w:vAlign w:val="center"/>
          </w:tcPr>
          <w:p w14:paraId="401FE404" w14:textId="77777777" w:rsidR="00AB4878" w:rsidRDefault="00483BFE">
            <w:pPr>
              <w:widowControl/>
              <w:jc w:val="center"/>
              <w:textAlignment w:val="center"/>
              <w:rPr>
                <w:rFonts w:ascii="仿宋" w:eastAsia="仿宋" w:hAnsi="仿宋" w:cs="仿宋" w:hint="eastAsia"/>
                <w:color w:val="000000"/>
                <w:kern w:val="0"/>
                <w:sz w:val="28"/>
                <w:szCs w:val="28"/>
                <w:lang w:bidi="ar"/>
              </w:rPr>
            </w:pPr>
            <w:r>
              <w:rPr>
                <w:rFonts w:ascii="仿宋" w:eastAsia="仿宋" w:hAnsi="仿宋" w:cs="仿宋" w:hint="eastAsia"/>
                <w:color w:val="000000"/>
                <w:kern w:val="0"/>
                <w:sz w:val="28"/>
                <w:szCs w:val="28"/>
                <w:lang w:bidi="ar"/>
              </w:rPr>
              <w:t>张建芬</w:t>
            </w:r>
          </w:p>
        </w:tc>
      </w:tr>
    </w:tbl>
    <w:p w14:paraId="6B711C30" w14:textId="77777777" w:rsidR="00AB4878" w:rsidRDefault="00AB4878">
      <w:pPr>
        <w:spacing w:line="360" w:lineRule="auto"/>
        <w:rPr>
          <w:rFonts w:ascii="仿宋" w:eastAsia="仿宋" w:hAnsi="仿宋" w:hint="eastAsia"/>
          <w:color w:val="000000" w:themeColor="text1"/>
          <w:sz w:val="30"/>
          <w:szCs w:val="30"/>
        </w:rPr>
      </w:pPr>
    </w:p>
    <w:tbl>
      <w:tblPr>
        <w:tblpPr w:leftFromText="180" w:rightFromText="180" w:vertAnchor="page" w:horzAnchor="margin" w:tblpXSpec="center" w:tblpY="2371"/>
        <w:tblW w:w="14850" w:type="dxa"/>
        <w:tblLook w:val="04A0" w:firstRow="1" w:lastRow="0" w:firstColumn="1" w:lastColumn="0" w:noHBand="0" w:noVBand="1"/>
      </w:tblPr>
      <w:tblGrid>
        <w:gridCol w:w="646"/>
        <w:gridCol w:w="1595"/>
        <w:gridCol w:w="1695"/>
        <w:gridCol w:w="1417"/>
        <w:gridCol w:w="1134"/>
        <w:gridCol w:w="3544"/>
        <w:gridCol w:w="1559"/>
        <w:gridCol w:w="3260"/>
      </w:tblGrid>
      <w:tr w:rsidR="00AB4878" w14:paraId="5E555720" w14:textId="77777777">
        <w:trPr>
          <w:trHeight w:val="569"/>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348BB" w14:textId="77777777" w:rsidR="00AB4878" w:rsidRDefault="00483BFE">
            <w:pPr>
              <w:widowControl/>
              <w:jc w:val="center"/>
              <w:rPr>
                <w:rFonts w:ascii="宋体" w:eastAsia="宋体" w:hAnsi="宋体" w:cs="宋体" w:hint="eastAsia"/>
                <w:b/>
                <w:bCs/>
                <w:color w:val="000000"/>
                <w:kern w:val="0"/>
                <w:sz w:val="22"/>
                <w:szCs w:val="22"/>
              </w:rPr>
            </w:pPr>
            <w:r>
              <w:rPr>
                <w:rFonts w:ascii="仿宋" w:eastAsia="仿宋" w:hAnsi="仿宋"/>
                <w:color w:val="000000" w:themeColor="text1"/>
                <w:sz w:val="30"/>
                <w:szCs w:val="30"/>
              </w:rPr>
              <w:lastRenderedPageBreak/>
              <w:br w:type="page"/>
            </w:r>
            <w:r>
              <w:rPr>
                <w:rFonts w:ascii="宋体" w:eastAsia="宋体" w:hAnsi="宋体" w:cs="宋体" w:hint="eastAsia"/>
                <w:b/>
                <w:bCs/>
                <w:color w:val="000000"/>
                <w:kern w:val="0"/>
                <w:sz w:val="22"/>
                <w:szCs w:val="22"/>
              </w:rPr>
              <w:t>序号</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2F1A3255"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项目大项</w:t>
            </w:r>
          </w:p>
        </w:tc>
        <w:tc>
          <w:tcPr>
            <w:tcW w:w="1695" w:type="dxa"/>
            <w:tcBorders>
              <w:top w:val="single" w:sz="4" w:space="0" w:color="auto"/>
              <w:left w:val="nil"/>
              <w:bottom w:val="single" w:sz="4" w:space="0" w:color="auto"/>
              <w:right w:val="single" w:sz="4" w:space="0" w:color="auto"/>
            </w:tcBorders>
            <w:shd w:val="clear" w:color="auto" w:fill="auto"/>
            <w:noWrap/>
            <w:vAlign w:val="center"/>
          </w:tcPr>
          <w:p w14:paraId="1B09BF39"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小项</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FF9A71A"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项目总调度</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8C6F88"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项目督导</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19F7B24"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对接专家</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43D989"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组长（联络人）</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BFD4539" w14:textId="77777777" w:rsidR="00AB4878" w:rsidRDefault="00483BFE">
            <w:pPr>
              <w:widowControl/>
              <w:jc w:val="center"/>
              <w:rPr>
                <w:rFonts w:ascii="宋体" w:eastAsia="宋体" w:hAnsi="宋体" w:cs="宋体" w:hint="eastAsia"/>
                <w:b/>
                <w:bCs/>
                <w:color w:val="000000"/>
                <w:kern w:val="0"/>
                <w:sz w:val="22"/>
                <w:szCs w:val="22"/>
              </w:rPr>
            </w:pPr>
            <w:r>
              <w:rPr>
                <w:rFonts w:ascii="宋体" w:eastAsia="宋体" w:hAnsi="宋体" w:cs="宋体" w:hint="eastAsia"/>
                <w:b/>
                <w:bCs/>
                <w:color w:val="000000"/>
                <w:kern w:val="0"/>
                <w:sz w:val="22"/>
                <w:szCs w:val="22"/>
              </w:rPr>
              <w:t>专班组</w:t>
            </w:r>
          </w:p>
        </w:tc>
      </w:tr>
      <w:tr w:rsidR="00AB4878" w14:paraId="5FF53CC3" w14:textId="77777777">
        <w:trPr>
          <w:trHeight w:val="717"/>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tcPr>
          <w:p w14:paraId="0AFC420B"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tcPr>
          <w:p w14:paraId="0A7E443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校园健康环境建设</w:t>
            </w:r>
          </w:p>
        </w:tc>
        <w:tc>
          <w:tcPr>
            <w:tcW w:w="1695" w:type="dxa"/>
            <w:tcBorders>
              <w:top w:val="nil"/>
              <w:left w:val="nil"/>
              <w:bottom w:val="single" w:sz="4" w:space="0" w:color="auto"/>
              <w:right w:val="single" w:sz="4" w:space="0" w:color="auto"/>
            </w:tcBorders>
            <w:shd w:val="clear" w:color="auto" w:fill="auto"/>
            <w:noWrap/>
            <w:vAlign w:val="center"/>
          </w:tcPr>
          <w:p w14:paraId="290AB503"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健康小屋/健康角建设</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1ACF0A2F"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温圣金（党组成员、县疾控中心主任）</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13C67B9A"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王小兵  刘洪忠    郭浙金</w:t>
            </w:r>
          </w:p>
        </w:tc>
        <w:tc>
          <w:tcPr>
            <w:tcW w:w="3544" w:type="dxa"/>
            <w:tcBorders>
              <w:top w:val="nil"/>
              <w:left w:val="nil"/>
              <w:bottom w:val="single" w:sz="4" w:space="0" w:color="auto"/>
              <w:right w:val="single" w:sz="4" w:space="0" w:color="auto"/>
            </w:tcBorders>
            <w:shd w:val="clear" w:color="auto" w:fill="auto"/>
            <w:vAlign w:val="center"/>
          </w:tcPr>
          <w:p w14:paraId="40808435"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西安交通大学 魏炜</w:t>
            </w:r>
          </w:p>
        </w:tc>
        <w:tc>
          <w:tcPr>
            <w:tcW w:w="1559" w:type="dxa"/>
            <w:tcBorders>
              <w:top w:val="nil"/>
              <w:left w:val="nil"/>
              <w:bottom w:val="single" w:sz="4" w:space="0" w:color="auto"/>
              <w:right w:val="single" w:sz="4" w:space="0" w:color="auto"/>
            </w:tcBorders>
            <w:shd w:val="clear" w:color="auto" w:fill="auto"/>
            <w:noWrap/>
            <w:vAlign w:val="center"/>
          </w:tcPr>
          <w:p w14:paraId="1D5CC71D"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吴霞</w:t>
            </w:r>
          </w:p>
          <w:p w14:paraId="0B4F5F8E"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（县卫健委）</w:t>
            </w:r>
          </w:p>
        </w:tc>
        <w:tc>
          <w:tcPr>
            <w:tcW w:w="3260" w:type="dxa"/>
            <w:tcBorders>
              <w:top w:val="nil"/>
              <w:left w:val="nil"/>
              <w:bottom w:val="single" w:sz="4" w:space="0" w:color="auto"/>
              <w:right w:val="single" w:sz="4" w:space="0" w:color="auto"/>
            </w:tcBorders>
            <w:shd w:val="clear" w:color="auto" w:fill="auto"/>
            <w:vAlign w:val="center"/>
          </w:tcPr>
          <w:p w14:paraId="7F119104"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王昱云、赖梦霜（县疾控中心）、马自嫱（县教体局）</w:t>
            </w:r>
          </w:p>
        </w:tc>
      </w:tr>
      <w:tr w:rsidR="00AB4878" w14:paraId="0370A569" w14:textId="77777777">
        <w:trPr>
          <w:trHeight w:val="1020"/>
        </w:trPr>
        <w:tc>
          <w:tcPr>
            <w:tcW w:w="646" w:type="dxa"/>
            <w:vMerge/>
            <w:tcBorders>
              <w:top w:val="nil"/>
              <w:left w:val="single" w:sz="4" w:space="0" w:color="auto"/>
              <w:bottom w:val="single" w:sz="4" w:space="0" w:color="auto"/>
              <w:right w:val="single" w:sz="4" w:space="0" w:color="auto"/>
            </w:tcBorders>
            <w:vAlign w:val="center"/>
          </w:tcPr>
          <w:p w14:paraId="5E28FDD9" w14:textId="77777777" w:rsidR="00AB4878" w:rsidRDefault="00AB4878">
            <w:pPr>
              <w:widowControl/>
              <w:jc w:val="left"/>
              <w:rPr>
                <w:rFonts w:ascii="宋体" w:eastAsia="宋体" w:hAnsi="宋体" w:cs="宋体" w:hint="eastAsia"/>
                <w:color w:val="000000"/>
                <w:kern w:val="0"/>
                <w:sz w:val="22"/>
                <w:szCs w:val="22"/>
              </w:rPr>
            </w:pPr>
          </w:p>
        </w:tc>
        <w:tc>
          <w:tcPr>
            <w:tcW w:w="1595" w:type="dxa"/>
            <w:vMerge/>
            <w:tcBorders>
              <w:top w:val="nil"/>
              <w:left w:val="single" w:sz="4" w:space="0" w:color="auto"/>
              <w:bottom w:val="single" w:sz="4" w:space="0" w:color="auto"/>
              <w:right w:val="single" w:sz="4" w:space="0" w:color="auto"/>
            </w:tcBorders>
            <w:vAlign w:val="center"/>
          </w:tcPr>
          <w:p w14:paraId="659F5515" w14:textId="77777777" w:rsidR="00AB4878" w:rsidRDefault="00AB4878">
            <w:pPr>
              <w:widowControl/>
              <w:jc w:val="left"/>
              <w:rPr>
                <w:rFonts w:ascii="宋体" w:eastAsia="宋体" w:hAnsi="宋体" w:cs="宋体" w:hint="eastAsia"/>
                <w:color w:val="000000"/>
                <w:kern w:val="0"/>
                <w:sz w:val="22"/>
                <w:szCs w:val="22"/>
              </w:rPr>
            </w:pPr>
          </w:p>
        </w:tc>
        <w:tc>
          <w:tcPr>
            <w:tcW w:w="1695" w:type="dxa"/>
            <w:tcBorders>
              <w:top w:val="nil"/>
              <w:left w:val="nil"/>
              <w:bottom w:val="single" w:sz="4" w:space="0" w:color="auto"/>
              <w:right w:val="single" w:sz="4" w:space="0" w:color="auto"/>
            </w:tcBorders>
            <w:shd w:val="clear" w:color="auto" w:fill="auto"/>
            <w:vAlign w:val="center"/>
          </w:tcPr>
          <w:p w14:paraId="2C8FEC02"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营养健康宣传教育、促进身体活动建设</w:t>
            </w:r>
          </w:p>
        </w:tc>
        <w:tc>
          <w:tcPr>
            <w:tcW w:w="1417" w:type="dxa"/>
            <w:vMerge/>
            <w:tcBorders>
              <w:top w:val="nil"/>
              <w:left w:val="single" w:sz="4" w:space="0" w:color="auto"/>
              <w:bottom w:val="single" w:sz="4" w:space="0" w:color="auto"/>
              <w:right w:val="single" w:sz="4" w:space="0" w:color="auto"/>
            </w:tcBorders>
            <w:vAlign w:val="center"/>
          </w:tcPr>
          <w:p w14:paraId="285DD95A"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33681641" w14:textId="77777777" w:rsidR="00AB4878" w:rsidRDefault="00AB4878">
            <w:pPr>
              <w:widowControl/>
              <w:jc w:val="left"/>
              <w:rPr>
                <w:rFonts w:ascii="宋体" w:eastAsia="宋体" w:hAnsi="宋体" w:cs="宋体" w:hint="eastAsia"/>
                <w:color w:val="000000"/>
                <w:kern w:val="0"/>
                <w:sz w:val="22"/>
                <w:szCs w:val="22"/>
              </w:rPr>
            </w:pPr>
          </w:p>
        </w:tc>
        <w:tc>
          <w:tcPr>
            <w:tcW w:w="3544" w:type="dxa"/>
            <w:tcBorders>
              <w:top w:val="nil"/>
              <w:left w:val="nil"/>
              <w:bottom w:val="single" w:sz="4" w:space="0" w:color="auto"/>
              <w:right w:val="single" w:sz="4" w:space="0" w:color="auto"/>
            </w:tcBorders>
            <w:shd w:val="clear" w:color="auto" w:fill="auto"/>
            <w:vAlign w:val="center"/>
          </w:tcPr>
          <w:p w14:paraId="3B2A9D2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宣传教育：中疾控营养所 张建芬、西安交通大学 魏炜             身体活动建设：北京体育大学 冯琳</w:t>
            </w:r>
          </w:p>
        </w:tc>
        <w:tc>
          <w:tcPr>
            <w:tcW w:w="1559" w:type="dxa"/>
            <w:tcBorders>
              <w:top w:val="nil"/>
              <w:left w:val="nil"/>
              <w:bottom w:val="single" w:sz="4" w:space="0" w:color="auto"/>
              <w:right w:val="single" w:sz="4" w:space="0" w:color="auto"/>
            </w:tcBorders>
            <w:shd w:val="clear" w:color="auto" w:fill="auto"/>
            <w:noWrap/>
            <w:vAlign w:val="center"/>
          </w:tcPr>
          <w:p w14:paraId="6CDC677D"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王昱云</w:t>
            </w:r>
          </w:p>
          <w:p w14:paraId="5E7B23B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（县疾控中心） </w:t>
            </w:r>
          </w:p>
        </w:tc>
        <w:tc>
          <w:tcPr>
            <w:tcW w:w="3260" w:type="dxa"/>
            <w:tcBorders>
              <w:top w:val="nil"/>
              <w:left w:val="nil"/>
              <w:bottom w:val="single" w:sz="4" w:space="0" w:color="auto"/>
              <w:right w:val="single" w:sz="4" w:space="0" w:color="auto"/>
            </w:tcBorders>
            <w:shd w:val="clear" w:color="auto" w:fill="auto"/>
            <w:vAlign w:val="center"/>
          </w:tcPr>
          <w:p w14:paraId="35150BC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马自嫱（县教体局）、黄鸿涛（县卫健委）、曾玉凤（县疾控中心）</w:t>
            </w:r>
          </w:p>
        </w:tc>
      </w:tr>
      <w:tr w:rsidR="00AB4878" w14:paraId="248CB939" w14:textId="77777777">
        <w:trPr>
          <w:trHeight w:val="979"/>
        </w:trPr>
        <w:tc>
          <w:tcPr>
            <w:tcW w:w="646" w:type="dxa"/>
            <w:vMerge/>
            <w:tcBorders>
              <w:top w:val="nil"/>
              <w:left w:val="single" w:sz="4" w:space="0" w:color="auto"/>
              <w:bottom w:val="single" w:sz="4" w:space="0" w:color="auto"/>
              <w:right w:val="single" w:sz="4" w:space="0" w:color="auto"/>
            </w:tcBorders>
            <w:vAlign w:val="center"/>
          </w:tcPr>
          <w:p w14:paraId="13866CC3" w14:textId="77777777" w:rsidR="00AB4878" w:rsidRDefault="00AB4878">
            <w:pPr>
              <w:widowControl/>
              <w:jc w:val="left"/>
              <w:rPr>
                <w:rFonts w:ascii="宋体" w:eastAsia="宋体" w:hAnsi="宋体" w:cs="宋体" w:hint="eastAsia"/>
                <w:color w:val="000000"/>
                <w:kern w:val="0"/>
                <w:sz w:val="22"/>
                <w:szCs w:val="22"/>
              </w:rPr>
            </w:pPr>
          </w:p>
        </w:tc>
        <w:tc>
          <w:tcPr>
            <w:tcW w:w="1595" w:type="dxa"/>
            <w:vMerge/>
            <w:tcBorders>
              <w:top w:val="nil"/>
              <w:left w:val="single" w:sz="4" w:space="0" w:color="auto"/>
              <w:bottom w:val="single" w:sz="4" w:space="0" w:color="auto"/>
              <w:right w:val="single" w:sz="4" w:space="0" w:color="auto"/>
            </w:tcBorders>
            <w:vAlign w:val="center"/>
          </w:tcPr>
          <w:p w14:paraId="2707307C" w14:textId="77777777" w:rsidR="00AB4878" w:rsidRDefault="00AB4878">
            <w:pPr>
              <w:widowControl/>
              <w:jc w:val="left"/>
              <w:rPr>
                <w:rFonts w:ascii="宋体" w:eastAsia="宋体" w:hAnsi="宋体" w:cs="宋体" w:hint="eastAsia"/>
                <w:color w:val="000000"/>
                <w:kern w:val="0"/>
                <w:sz w:val="22"/>
                <w:szCs w:val="22"/>
              </w:rPr>
            </w:pPr>
          </w:p>
        </w:tc>
        <w:tc>
          <w:tcPr>
            <w:tcW w:w="1695" w:type="dxa"/>
            <w:tcBorders>
              <w:top w:val="nil"/>
              <w:left w:val="nil"/>
              <w:bottom w:val="single" w:sz="4" w:space="0" w:color="auto"/>
              <w:right w:val="single" w:sz="4" w:space="0" w:color="auto"/>
            </w:tcBorders>
            <w:shd w:val="clear" w:color="auto" w:fill="auto"/>
            <w:noWrap/>
            <w:vAlign w:val="center"/>
          </w:tcPr>
          <w:p w14:paraId="59DBCF0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食堂供餐及健康超市改造</w:t>
            </w:r>
          </w:p>
        </w:tc>
        <w:tc>
          <w:tcPr>
            <w:tcW w:w="1417" w:type="dxa"/>
            <w:vMerge/>
            <w:tcBorders>
              <w:top w:val="nil"/>
              <w:left w:val="single" w:sz="4" w:space="0" w:color="auto"/>
              <w:bottom w:val="single" w:sz="4" w:space="0" w:color="auto"/>
              <w:right w:val="single" w:sz="4" w:space="0" w:color="auto"/>
            </w:tcBorders>
            <w:vAlign w:val="center"/>
          </w:tcPr>
          <w:p w14:paraId="60A1178D"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1F117349" w14:textId="77777777" w:rsidR="00AB4878" w:rsidRDefault="00AB4878">
            <w:pPr>
              <w:widowControl/>
              <w:jc w:val="left"/>
              <w:rPr>
                <w:rFonts w:ascii="宋体" w:eastAsia="宋体" w:hAnsi="宋体" w:cs="宋体" w:hint="eastAsia"/>
                <w:color w:val="000000"/>
                <w:kern w:val="0"/>
                <w:sz w:val="22"/>
                <w:szCs w:val="22"/>
              </w:rPr>
            </w:pPr>
          </w:p>
        </w:tc>
        <w:tc>
          <w:tcPr>
            <w:tcW w:w="3544" w:type="dxa"/>
            <w:tcBorders>
              <w:top w:val="nil"/>
              <w:left w:val="nil"/>
              <w:bottom w:val="single" w:sz="4" w:space="0" w:color="auto"/>
              <w:right w:val="single" w:sz="4" w:space="0" w:color="auto"/>
            </w:tcBorders>
            <w:shd w:val="clear" w:color="auto" w:fill="auto"/>
            <w:vAlign w:val="center"/>
          </w:tcPr>
          <w:p w14:paraId="7B80830B"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食堂供餐：中疾控营业所 曹薇，</w:t>
            </w:r>
            <w:r>
              <w:rPr>
                <w:rFonts w:ascii="宋体" w:eastAsia="宋体" w:hAnsi="宋体" w:cs="宋体" w:hint="eastAsia"/>
                <w:color w:val="000000"/>
                <w:kern w:val="0"/>
                <w:sz w:val="22"/>
                <w:szCs w:val="22"/>
              </w:rPr>
              <w:br/>
              <w:t xml:space="preserve">       成都疾控 李晓辉，                健康超市改造：西安交通大学 魏炜</w:t>
            </w:r>
          </w:p>
        </w:tc>
        <w:tc>
          <w:tcPr>
            <w:tcW w:w="1559" w:type="dxa"/>
            <w:tcBorders>
              <w:top w:val="nil"/>
              <w:left w:val="nil"/>
              <w:bottom w:val="single" w:sz="4" w:space="0" w:color="auto"/>
              <w:right w:val="single" w:sz="4" w:space="0" w:color="auto"/>
            </w:tcBorders>
            <w:shd w:val="clear" w:color="auto" w:fill="auto"/>
            <w:noWrap/>
            <w:vAlign w:val="center"/>
          </w:tcPr>
          <w:p w14:paraId="0C3040C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王昱云</w:t>
            </w:r>
          </w:p>
          <w:p w14:paraId="3232991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（县疾控中心）  </w:t>
            </w:r>
          </w:p>
        </w:tc>
        <w:tc>
          <w:tcPr>
            <w:tcW w:w="3260" w:type="dxa"/>
            <w:tcBorders>
              <w:top w:val="nil"/>
              <w:left w:val="nil"/>
              <w:bottom w:val="single" w:sz="4" w:space="0" w:color="auto"/>
              <w:right w:val="single" w:sz="4" w:space="0" w:color="auto"/>
            </w:tcBorders>
            <w:shd w:val="clear" w:color="auto" w:fill="auto"/>
            <w:vAlign w:val="center"/>
          </w:tcPr>
          <w:p w14:paraId="5A26FB8A"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曹小燕、吴小龙（县发控集团）、</w:t>
            </w:r>
            <w:r>
              <w:rPr>
                <w:rFonts w:ascii="宋体" w:eastAsia="宋体" w:hAnsi="宋体" w:cs="宋体" w:hint="eastAsia"/>
                <w:color w:val="000000"/>
                <w:kern w:val="0"/>
                <w:sz w:val="22"/>
                <w:szCs w:val="22"/>
              </w:rPr>
              <w:br/>
              <w:t>何云凤、李小丽、黄芳婷（县人民医院）</w:t>
            </w:r>
          </w:p>
        </w:tc>
      </w:tr>
      <w:tr w:rsidR="00AB4878" w14:paraId="33EE4227" w14:textId="77777777">
        <w:trPr>
          <w:trHeight w:val="700"/>
        </w:trPr>
        <w:tc>
          <w:tcPr>
            <w:tcW w:w="646" w:type="dxa"/>
            <w:vMerge w:val="restart"/>
            <w:tcBorders>
              <w:top w:val="nil"/>
              <w:left w:val="single" w:sz="4" w:space="0" w:color="auto"/>
              <w:bottom w:val="single" w:sz="4" w:space="0" w:color="auto"/>
              <w:right w:val="single" w:sz="4" w:space="0" w:color="auto"/>
            </w:tcBorders>
            <w:shd w:val="clear" w:color="auto" w:fill="auto"/>
            <w:noWrap/>
            <w:vAlign w:val="center"/>
          </w:tcPr>
          <w:p w14:paraId="45AA7C4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w:t>
            </w:r>
          </w:p>
        </w:tc>
        <w:tc>
          <w:tcPr>
            <w:tcW w:w="1595" w:type="dxa"/>
            <w:vMerge w:val="restart"/>
            <w:tcBorders>
              <w:top w:val="nil"/>
              <w:left w:val="single" w:sz="4" w:space="0" w:color="auto"/>
              <w:bottom w:val="single" w:sz="4" w:space="0" w:color="auto"/>
              <w:right w:val="single" w:sz="4" w:space="0" w:color="auto"/>
            </w:tcBorders>
            <w:shd w:val="clear" w:color="auto" w:fill="auto"/>
            <w:noWrap/>
            <w:vAlign w:val="center"/>
          </w:tcPr>
          <w:p w14:paraId="386D7419"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家庭及社区健康环境建设</w:t>
            </w:r>
          </w:p>
        </w:tc>
        <w:tc>
          <w:tcPr>
            <w:tcW w:w="1695" w:type="dxa"/>
            <w:vMerge w:val="restart"/>
            <w:tcBorders>
              <w:top w:val="nil"/>
              <w:left w:val="single" w:sz="4" w:space="0" w:color="auto"/>
              <w:bottom w:val="single" w:sz="4" w:space="0" w:color="auto"/>
              <w:right w:val="single" w:sz="4" w:space="0" w:color="auto"/>
            </w:tcBorders>
            <w:shd w:val="clear" w:color="auto" w:fill="auto"/>
            <w:vAlign w:val="center"/>
          </w:tcPr>
          <w:p w14:paraId="5A0BBC8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家庭、社区健康环境建设</w:t>
            </w:r>
          </w:p>
        </w:tc>
        <w:tc>
          <w:tcPr>
            <w:tcW w:w="1417" w:type="dxa"/>
            <w:vMerge/>
            <w:tcBorders>
              <w:top w:val="nil"/>
              <w:left w:val="single" w:sz="4" w:space="0" w:color="auto"/>
              <w:bottom w:val="single" w:sz="4" w:space="0" w:color="auto"/>
              <w:right w:val="single" w:sz="4" w:space="0" w:color="auto"/>
            </w:tcBorders>
            <w:vAlign w:val="center"/>
          </w:tcPr>
          <w:p w14:paraId="0F4D1C0E"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1C3A0CB8" w14:textId="77777777" w:rsidR="00AB4878" w:rsidRDefault="00AB4878">
            <w:pPr>
              <w:widowControl/>
              <w:jc w:val="left"/>
              <w:rPr>
                <w:rFonts w:ascii="宋体" w:eastAsia="宋体" w:hAnsi="宋体" w:cs="宋体" w:hint="eastAsia"/>
                <w:color w:val="000000"/>
                <w:kern w:val="0"/>
                <w:sz w:val="22"/>
                <w:szCs w:val="22"/>
              </w:rPr>
            </w:pPr>
          </w:p>
        </w:tc>
        <w:tc>
          <w:tcPr>
            <w:tcW w:w="3544" w:type="dxa"/>
            <w:vMerge w:val="restart"/>
            <w:tcBorders>
              <w:top w:val="nil"/>
              <w:left w:val="single" w:sz="4" w:space="0" w:color="auto"/>
              <w:bottom w:val="single" w:sz="4" w:space="0" w:color="auto"/>
              <w:right w:val="single" w:sz="4" w:space="0" w:color="auto"/>
            </w:tcBorders>
            <w:shd w:val="clear" w:color="auto" w:fill="auto"/>
            <w:vAlign w:val="center"/>
          </w:tcPr>
          <w:p w14:paraId="7A06BB3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北京大学公共卫生学院 王海俊</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14:paraId="6F484A86"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万晓春</w:t>
            </w:r>
          </w:p>
          <w:p w14:paraId="435FDD1B"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（县疾控中心） </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tcPr>
          <w:p w14:paraId="4FB23A56"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张金梅、戴万里（城市社区管委会）、邱明生（县爱卫办）、</w:t>
            </w:r>
          </w:p>
          <w:p w14:paraId="0374D3CE"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韩系凤（县妇保院）、施庆华（县人民医院）</w:t>
            </w:r>
          </w:p>
        </w:tc>
      </w:tr>
      <w:tr w:rsidR="00AB4878" w14:paraId="4BD8E835" w14:textId="77777777">
        <w:trPr>
          <w:trHeight w:val="413"/>
        </w:trPr>
        <w:tc>
          <w:tcPr>
            <w:tcW w:w="646" w:type="dxa"/>
            <w:vMerge/>
            <w:tcBorders>
              <w:top w:val="nil"/>
              <w:left w:val="single" w:sz="4" w:space="0" w:color="auto"/>
              <w:bottom w:val="single" w:sz="4" w:space="0" w:color="auto"/>
              <w:right w:val="single" w:sz="4" w:space="0" w:color="auto"/>
            </w:tcBorders>
            <w:vAlign w:val="center"/>
          </w:tcPr>
          <w:p w14:paraId="566CB479" w14:textId="77777777" w:rsidR="00AB4878" w:rsidRDefault="00AB4878">
            <w:pPr>
              <w:widowControl/>
              <w:jc w:val="left"/>
              <w:rPr>
                <w:rFonts w:ascii="宋体" w:eastAsia="宋体" w:hAnsi="宋体" w:cs="宋体" w:hint="eastAsia"/>
                <w:color w:val="000000"/>
                <w:kern w:val="0"/>
                <w:sz w:val="22"/>
                <w:szCs w:val="22"/>
              </w:rPr>
            </w:pPr>
          </w:p>
        </w:tc>
        <w:tc>
          <w:tcPr>
            <w:tcW w:w="1595" w:type="dxa"/>
            <w:vMerge/>
            <w:tcBorders>
              <w:top w:val="nil"/>
              <w:left w:val="single" w:sz="4" w:space="0" w:color="auto"/>
              <w:bottom w:val="single" w:sz="4" w:space="0" w:color="auto"/>
              <w:right w:val="single" w:sz="4" w:space="0" w:color="auto"/>
            </w:tcBorders>
            <w:vAlign w:val="center"/>
          </w:tcPr>
          <w:p w14:paraId="23546BC9" w14:textId="77777777" w:rsidR="00AB4878" w:rsidRDefault="00AB4878">
            <w:pPr>
              <w:widowControl/>
              <w:jc w:val="left"/>
              <w:rPr>
                <w:rFonts w:ascii="宋体" w:eastAsia="宋体" w:hAnsi="宋体" w:cs="宋体" w:hint="eastAsia"/>
                <w:color w:val="000000"/>
                <w:kern w:val="0"/>
                <w:sz w:val="22"/>
                <w:szCs w:val="22"/>
              </w:rPr>
            </w:pPr>
          </w:p>
        </w:tc>
        <w:tc>
          <w:tcPr>
            <w:tcW w:w="1695" w:type="dxa"/>
            <w:vMerge/>
            <w:tcBorders>
              <w:top w:val="nil"/>
              <w:left w:val="single" w:sz="4" w:space="0" w:color="auto"/>
              <w:bottom w:val="single" w:sz="4" w:space="0" w:color="auto"/>
              <w:right w:val="single" w:sz="4" w:space="0" w:color="auto"/>
            </w:tcBorders>
            <w:vAlign w:val="center"/>
          </w:tcPr>
          <w:p w14:paraId="78B7D216" w14:textId="77777777" w:rsidR="00AB4878" w:rsidRDefault="00AB4878">
            <w:pPr>
              <w:widowControl/>
              <w:jc w:val="left"/>
              <w:rPr>
                <w:rFonts w:ascii="宋体" w:eastAsia="宋体" w:hAnsi="宋体" w:cs="宋体" w:hint="eastAsia"/>
                <w:color w:val="000000"/>
                <w:kern w:val="0"/>
                <w:sz w:val="22"/>
                <w:szCs w:val="22"/>
              </w:rPr>
            </w:pPr>
          </w:p>
        </w:tc>
        <w:tc>
          <w:tcPr>
            <w:tcW w:w="1417" w:type="dxa"/>
            <w:vMerge/>
            <w:tcBorders>
              <w:top w:val="nil"/>
              <w:left w:val="single" w:sz="4" w:space="0" w:color="auto"/>
              <w:bottom w:val="single" w:sz="4" w:space="0" w:color="auto"/>
              <w:right w:val="single" w:sz="4" w:space="0" w:color="auto"/>
            </w:tcBorders>
            <w:vAlign w:val="center"/>
          </w:tcPr>
          <w:p w14:paraId="3F038E8D"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06809B1B" w14:textId="77777777" w:rsidR="00AB4878" w:rsidRDefault="00AB4878">
            <w:pPr>
              <w:widowControl/>
              <w:jc w:val="left"/>
              <w:rPr>
                <w:rFonts w:ascii="宋体" w:eastAsia="宋体" w:hAnsi="宋体" w:cs="宋体" w:hint="eastAsia"/>
                <w:color w:val="000000"/>
                <w:kern w:val="0"/>
                <w:sz w:val="22"/>
                <w:szCs w:val="22"/>
              </w:rPr>
            </w:pPr>
          </w:p>
        </w:tc>
        <w:tc>
          <w:tcPr>
            <w:tcW w:w="3544" w:type="dxa"/>
            <w:vMerge/>
            <w:tcBorders>
              <w:top w:val="nil"/>
              <w:left w:val="single" w:sz="4" w:space="0" w:color="auto"/>
              <w:bottom w:val="single" w:sz="4" w:space="0" w:color="auto"/>
              <w:right w:val="single" w:sz="4" w:space="0" w:color="auto"/>
            </w:tcBorders>
            <w:vAlign w:val="center"/>
          </w:tcPr>
          <w:p w14:paraId="0ECB1328" w14:textId="77777777" w:rsidR="00AB4878" w:rsidRDefault="00AB4878">
            <w:pPr>
              <w:widowControl/>
              <w:jc w:val="left"/>
              <w:rPr>
                <w:rFonts w:ascii="宋体" w:eastAsia="宋体" w:hAnsi="宋体" w:cs="宋体" w:hint="eastAsia"/>
                <w:color w:val="000000"/>
                <w:kern w:val="0"/>
                <w:sz w:val="22"/>
                <w:szCs w:val="22"/>
              </w:rPr>
            </w:pPr>
          </w:p>
        </w:tc>
        <w:tc>
          <w:tcPr>
            <w:tcW w:w="1559" w:type="dxa"/>
            <w:vMerge/>
            <w:tcBorders>
              <w:top w:val="nil"/>
              <w:left w:val="single" w:sz="4" w:space="0" w:color="auto"/>
              <w:bottom w:val="single" w:sz="4" w:space="0" w:color="auto"/>
              <w:right w:val="single" w:sz="4" w:space="0" w:color="auto"/>
            </w:tcBorders>
            <w:vAlign w:val="center"/>
          </w:tcPr>
          <w:p w14:paraId="1FAAAFCA" w14:textId="77777777" w:rsidR="00AB4878" w:rsidRDefault="00AB4878">
            <w:pPr>
              <w:widowControl/>
              <w:jc w:val="left"/>
              <w:rPr>
                <w:rFonts w:ascii="宋体" w:eastAsia="宋体" w:hAnsi="宋体" w:cs="宋体" w:hint="eastAsia"/>
                <w:color w:val="000000"/>
                <w:kern w:val="0"/>
                <w:sz w:val="22"/>
                <w:szCs w:val="22"/>
              </w:rPr>
            </w:pPr>
          </w:p>
        </w:tc>
        <w:tc>
          <w:tcPr>
            <w:tcW w:w="3260" w:type="dxa"/>
            <w:vMerge/>
            <w:tcBorders>
              <w:top w:val="nil"/>
              <w:left w:val="single" w:sz="4" w:space="0" w:color="auto"/>
              <w:bottom w:val="single" w:sz="4" w:space="0" w:color="auto"/>
              <w:right w:val="single" w:sz="4" w:space="0" w:color="auto"/>
            </w:tcBorders>
            <w:vAlign w:val="center"/>
          </w:tcPr>
          <w:p w14:paraId="72268C15" w14:textId="77777777" w:rsidR="00AB4878" w:rsidRDefault="00AB4878">
            <w:pPr>
              <w:widowControl/>
              <w:jc w:val="left"/>
              <w:rPr>
                <w:rFonts w:ascii="宋体" w:eastAsia="宋体" w:hAnsi="宋体" w:cs="宋体" w:hint="eastAsia"/>
                <w:color w:val="000000"/>
                <w:kern w:val="0"/>
                <w:sz w:val="22"/>
                <w:szCs w:val="22"/>
              </w:rPr>
            </w:pPr>
          </w:p>
        </w:tc>
      </w:tr>
      <w:tr w:rsidR="00AB4878" w14:paraId="02638878" w14:textId="77777777">
        <w:trPr>
          <w:trHeight w:val="700"/>
        </w:trPr>
        <w:tc>
          <w:tcPr>
            <w:tcW w:w="646" w:type="dxa"/>
            <w:tcBorders>
              <w:top w:val="nil"/>
              <w:left w:val="single" w:sz="4" w:space="0" w:color="auto"/>
              <w:bottom w:val="single" w:sz="4" w:space="0" w:color="auto"/>
              <w:right w:val="single" w:sz="4" w:space="0" w:color="auto"/>
            </w:tcBorders>
            <w:shd w:val="clear" w:color="auto" w:fill="auto"/>
            <w:noWrap/>
            <w:vAlign w:val="center"/>
          </w:tcPr>
          <w:p w14:paraId="5B51065B"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w:t>
            </w:r>
          </w:p>
        </w:tc>
        <w:tc>
          <w:tcPr>
            <w:tcW w:w="1595" w:type="dxa"/>
            <w:tcBorders>
              <w:top w:val="nil"/>
              <w:left w:val="nil"/>
              <w:bottom w:val="single" w:sz="4" w:space="0" w:color="auto"/>
              <w:right w:val="single" w:sz="4" w:space="0" w:color="auto"/>
            </w:tcBorders>
            <w:shd w:val="clear" w:color="auto" w:fill="auto"/>
            <w:noWrap/>
            <w:vAlign w:val="center"/>
          </w:tcPr>
          <w:p w14:paraId="4E6DA76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社会支持性环境建设</w:t>
            </w:r>
          </w:p>
        </w:tc>
        <w:tc>
          <w:tcPr>
            <w:tcW w:w="1695" w:type="dxa"/>
            <w:tcBorders>
              <w:top w:val="nil"/>
              <w:left w:val="nil"/>
              <w:bottom w:val="single" w:sz="4" w:space="0" w:color="auto"/>
              <w:right w:val="single" w:sz="4" w:space="0" w:color="auto"/>
            </w:tcBorders>
            <w:shd w:val="clear" w:color="auto" w:fill="auto"/>
            <w:noWrap/>
            <w:vAlign w:val="center"/>
          </w:tcPr>
          <w:p w14:paraId="5FBAF14E"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一一</w:t>
            </w:r>
          </w:p>
        </w:tc>
        <w:tc>
          <w:tcPr>
            <w:tcW w:w="1417" w:type="dxa"/>
            <w:vMerge/>
            <w:tcBorders>
              <w:top w:val="nil"/>
              <w:left w:val="single" w:sz="4" w:space="0" w:color="auto"/>
              <w:bottom w:val="single" w:sz="4" w:space="0" w:color="auto"/>
              <w:right w:val="single" w:sz="4" w:space="0" w:color="auto"/>
            </w:tcBorders>
            <w:vAlign w:val="center"/>
          </w:tcPr>
          <w:p w14:paraId="21C8189A"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14648891" w14:textId="77777777" w:rsidR="00AB4878" w:rsidRDefault="00AB4878">
            <w:pPr>
              <w:widowControl/>
              <w:jc w:val="left"/>
              <w:rPr>
                <w:rFonts w:ascii="宋体" w:eastAsia="宋体" w:hAnsi="宋体" w:cs="宋体" w:hint="eastAsia"/>
                <w:color w:val="000000"/>
                <w:kern w:val="0"/>
                <w:sz w:val="22"/>
                <w:szCs w:val="22"/>
              </w:rPr>
            </w:pPr>
          </w:p>
        </w:tc>
        <w:tc>
          <w:tcPr>
            <w:tcW w:w="3544" w:type="dxa"/>
            <w:tcBorders>
              <w:top w:val="nil"/>
              <w:left w:val="nil"/>
              <w:bottom w:val="single" w:sz="4" w:space="0" w:color="auto"/>
              <w:right w:val="single" w:sz="4" w:space="0" w:color="auto"/>
            </w:tcBorders>
            <w:shd w:val="clear" w:color="auto" w:fill="auto"/>
            <w:vAlign w:val="center"/>
          </w:tcPr>
          <w:p w14:paraId="6FD7D42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食品安全风险评估中心 荆伟龙</w:t>
            </w:r>
          </w:p>
        </w:tc>
        <w:tc>
          <w:tcPr>
            <w:tcW w:w="1559" w:type="dxa"/>
            <w:tcBorders>
              <w:top w:val="nil"/>
              <w:left w:val="nil"/>
              <w:bottom w:val="single" w:sz="4" w:space="0" w:color="auto"/>
              <w:right w:val="single" w:sz="4" w:space="0" w:color="auto"/>
            </w:tcBorders>
            <w:shd w:val="clear" w:color="auto" w:fill="auto"/>
            <w:noWrap/>
            <w:vAlign w:val="center"/>
          </w:tcPr>
          <w:p w14:paraId="45F1CB55"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万晓春</w:t>
            </w:r>
          </w:p>
          <w:p w14:paraId="68125185"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（县疾控中心）  </w:t>
            </w:r>
          </w:p>
        </w:tc>
        <w:tc>
          <w:tcPr>
            <w:tcW w:w="3260" w:type="dxa"/>
            <w:tcBorders>
              <w:top w:val="nil"/>
              <w:left w:val="nil"/>
              <w:bottom w:val="single" w:sz="4" w:space="0" w:color="auto"/>
              <w:right w:val="single" w:sz="4" w:space="0" w:color="auto"/>
            </w:tcBorders>
            <w:shd w:val="clear" w:color="auto" w:fill="auto"/>
            <w:vAlign w:val="center"/>
          </w:tcPr>
          <w:p w14:paraId="21CE4CC3"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赖华剑、马文煜（县市监局）、</w:t>
            </w:r>
            <w:r>
              <w:rPr>
                <w:rFonts w:ascii="宋体" w:eastAsia="宋体" w:hAnsi="宋体" w:cs="宋体" w:hint="eastAsia"/>
                <w:color w:val="000000"/>
                <w:kern w:val="0"/>
                <w:sz w:val="22"/>
                <w:szCs w:val="22"/>
              </w:rPr>
              <w:br/>
              <w:t>黄虹（县商务局）</w:t>
            </w:r>
          </w:p>
        </w:tc>
      </w:tr>
      <w:tr w:rsidR="00AB4878" w14:paraId="01C9DFB5" w14:textId="77777777">
        <w:trPr>
          <w:trHeight w:val="979"/>
        </w:trPr>
        <w:tc>
          <w:tcPr>
            <w:tcW w:w="646" w:type="dxa"/>
            <w:tcBorders>
              <w:top w:val="nil"/>
              <w:left w:val="single" w:sz="4" w:space="0" w:color="auto"/>
              <w:bottom w:val="single" w:sz="4" w:space="0" w:color="auto"/>
              <w:right w:val="single" w:sz="4" w:space="0" w:color="auto"/>
            </w:tcBorders>
            <w:shd w:val="clear" w:color="auto" w:fill="auto"/>
            <w:noWrap/>
            <w:vAlign w:val="center"/>
          </w:tcPr>
          <w:p w14:paraId="3F771CD7"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w:t>
            </w:r>
          </w:p>
        </w:tc>
        <w:tc>
          <w:tcPr>
            <w:tcW w:w="1595" w:type="dxa"/>
            <w:tcBorders>
              <w:top w:val="nil"/>
              <w:left w:val="nil"/>
              <w:bottom w:val="single" w:sz="4" w:space="0" w:color="auto"/>
              <w:right w:val="single" w:sz="4" w:space="0" w:color="auto"/>
            </w:tcBorders>
            <w:shd w:val="clear" w:color="auto" w:fill="auto"/>
            <w:noWrap/>
            <w:vAlign w:val="center"/>
          </w:tcPr>
          <w:p w14:paraId="579A354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专项诊疗建设</w:t>
            </w:r>
          </w:p>
        </w:tc>
        <w:tc>
          <w:tcPr>
            <w:tcW w:w="1695" w:type="dxa"/>
            <w:tcBorders>
              <w:top w:val="nil"/>
              <w:left w:val="nil"/>
              <w:bottom w:val="single" w:sz="4" w:space="0" w:color="auto"/>
              <w:right w:val="single" w:sz="4" w:space="0" w:color="auto"/>
            </w:tcBorders>
            <w:shd w:val="clear" w:color="auto" w:fill="auto"/>
            <w:noWrap/>
            <w:vAlign w:val="center"/>
          </w:tcPr>
          <w:p w14:paraId="51F9E497"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一一</w:t>
            </w:r>
          </w:p>
        </w:tc>
        <w:tc>
          <w:tcPr>
            <w:tcW w:w="1417" w:type="dxa"/>
            <w:vMerge/>
            <w:tcBorders>
              <w:top w:val="nil"/>
              <w:left w:val="single" w:sz="4" w:space="0" w:color="auto"/>
              <w:bottom w:val="single" w:sz="4" w:space="0" w:color="auto"/>
              <w:right w:val="single" w:sz="4" w:space="0" w:color="auto"/>
            </w:tcBorders>
            <w:vAlign w:val="center"/>
          </w:tcPr>
          <w:p w14:paraId="7AC356DC"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32E8263E" w14:textId="77777777" w:rsidR="00AB4878" w:rsidRDefault="00AB4878">
            <w:pPr>
              <w:widowControl/>
              <w:jc w:val="left"/>
              <w:rPr>
                <w:rFonts w:ascii="宋体" w:eastAsia="宋体" w:hAnsi="宋体" w:cs="宋体" w:hint="eastAsia"/>
                <w:color w:val="000000"/>
                <w:kern w:val="0"/>
                <w:sz w:val="22"/>
                <w:szCs w:val="22"/>
              </w:rPr>
            </w:pPr>
          </w:p>
        </w:tc>
        <w:tc>
          <w:tcPr>
            <w:tcW w:w="3544" w:type="dxa"/>
            <w:tcBorders>
              <w:top w:val="nil"/>
              <w:left w:val="nil"/>
              <w:bottom w:val="single" w:sz="4" w:space="0" w:color="auto"/>
              <w:right w:val="single" w:sz="4" w:space="0" w:color="auto"/>
            </w:tcBorders>
            <w:shd w:val="clear" w:color="auto" w:fill="auto"/>
            <w:noWrap/>
            <w:vAlign w:val="center"/>
          </w:tcPr>
          <w:p w14:paraId="0F0FD6CB"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浙江省儿童医院  傅君芬</w:t>
            </w:r>
          </w:p>
        </w:tc>
        <w:tc>
          <w:tcPr>
            <w:tcW w:w="1559" w:type="dxa"/>
            <w:tcBorders>
              <w:top w:val="nil"/>
              <w:left w:val="nil"/>
              <w:bottom w:val="single" w:sz="4" w:space="0" w:color="auto"/>
              <w:right w:val="single" w:sz="4" w:space="0" w:color="auto"/>
            </w:tcBorders>
            <w:shd w:val="clear" w:color="auto" w:fill="auto"/>
            <w:noWrap/>
            <w:vAlign w:val="center"/>
          </w:tcPr>
          <w:p w14:paraId="6DAFDB0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郭丽云</w:t>
            </w:r>
          </w:p>
          <w:p w14:paraId="0E734922"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（县健康总院)</w:t>
            </w:r>
          </w:p>
        </w:tc>
        <w:tc>
          <w:tcPr>
            <w:tcW w:w="3260" w:type="dxa"/>
            <w:tcBorders>
              <w:top w:val="nil"/>
              <w:left w:val="nil"/>
              <w:bottom w:val="single" w:sz="4" w:space="0" w:color="auto"/>
              <w:right w:val="single" w:sz="4" w:space="0" w:color="auto"/>
            </w:tcBorders>
            <w:shd w:val="clear" w:color="auto" w:fill="auto"/>
            <w:vAlign w:val="center"/>
          </w:tcPr>
          <w:p w14:paraId="77C954DF"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钟颖（县人民医院）、邱庚凤（县妇保院）、李玉慧（县中医院）、</w:t>
            </w:r>
            <w:r>
              <w:rPr>
                <w:rFonts w:ascii="宋体" w:eastAsia="宋体" w:hAnsi="宋体" w:cs="宋体" w:hint="eastAsia"/>
                <w:color w:val="000000"/>
                <w:kern w:val="0"/>
                <w:sz w:val="22"/>
                <w:szCs w:val="22"/>
              </w:rPr>
              <w:br/>
              <w:t>黄文生（赣医二附院）</w:t>
            </w:r>
          </w:p>
        </w:tc>
      </w:tr>
      <w:tr w:rsidR="00AB4878" w14:paraId="7179E462" w14:textId="77777777">
        <w:trPr>
          <w:trHeight w:val="1012"/>
        </w:trPr>
        <w:tc>
          <w:tcPr>
            <w:tcW w:w="646" w:type="dxa"/>
            <w:tcBorders>
              <w:top w:val="nil"/>
              <w:left w:val="single" w:sz="4" w:space="0" w:color="auto"/>
              <w:bottom w:val="single" w:sz="4" w:space="0" w:color="auto"/>
              <w:right w:val="single" w:sz="4" w:space="0" w:color="auto"/>
            </w:tcBorders>
            <w:shd w:val="clear" w:color="auto" w:fill="auto"/>
            <w:noWrap/>
            <w:vAlign w:val="center"/>
          </w:tcPr>
          <w:p w14:paraId="3897DD6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w:t>
            </w:r>
          </w:p>
        </w:tc>
        <w:tc>
          <w:tcPr>
            <w:tcW w:w="1595" w:type="dxa"/>
            <w:tcBorders>
              <w:top w:val="nil"/>
              <w:left w:val="nil"/>
              <w:bottom w:val="single" w:sz="4" w:space="0" w:color="auto"/>
              <w:right w:val="single" w:sz="4" w:space="0" w:color="auto"/>
            </w:tcBorders>
            <w:shd w:val="clear" w:color="auto" w:fill="auto"/>
            <w:noWrap/>
            <w:vAlign w:val="center"/>
          </w:tcPr>
          <w:p w14:paraId="35165AB2"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人员能力提升建设</w:t>
            </w:r>
          </w:p>
        </w:tc>
        <w:tc>
          <w:tcPr>
            <w:tcW w:w="1695" w:type="dxa"/>
            <w:tcBorders>
              <w:top w:val="nil"/>
              <w:left w:val="nil"/>
              <w:bottom w:val="single" w:sz="4" w:space="0" w:color="auto"/>
              <w:right w:val="single" w:sz="4" w:space="0" w:color="auto"/>
            </w:tcBorders>
            <w:shd w:val="clear" w:color="auto" w:fill="auto"/>
            <w:noWrap/>
            <w:vAlign w:val="center"/>
          </w:tcPr>
          <w:p w14:paraId="35A21CB5"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一一</w:t>
            </w:r>
          </w:p>
        </w:tc>
        <w:tc>
          <w:tcPr>
            <w:tcW w:w="1417" w:type="dxa"/>
            <w:vMerge/>
            <w:tcBorders>
              <w:top w:val="nil"/>
              <w:left w:val="single" w:sz="4" w:space="0" w:color="auto"/>
              <w:bottom w:val="single" w:sz="4" w:space="0" w:color="auto"/>
              <w:right w:val="single" w:sz="4" w:space="0" w:color="auto"/>
            </w:tcBorders>
            <w:vAlign w:val="center"/>
          </w:tcPr>
          <w:p w14:paraId="27340E84" w14:textId="77777777" w:rsidR="00AB4878" w:rsidRDefault="00AB4878">
            <w:pPr>
              <w:widowControl/>
              <w:jc w:val="left"/>
              <w:rPr>
                <w:rFonts w:ascii="宋体" w:eastAsia="宋体" w:hAnsi="宋体" w:cs="宋体" w:hint="eastAsia"/>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tcPr>
          <w:p w14:paraId="131DB1BA" w14:textId="77777777" w:rsidR="00AB4878" w:rsidRDefault="00AB4878">
            <w:pPr>
              <w:widowControl/>
              <w:jc w:val="left"/>
              <w:rPr>
                <w:rFonts w:ascii="宋体" w:eastAsia="宋体" w:hAnsi="宋体" w:cs="宋体" w:hint="eastAsia"/>
                <w:color w:val="000000"/>
                <w:kern w:val="0"/>
                <w:sz w:val="22"/>
                <w:szCs w:val="22"/>
              </w:rPr>
            </w:pPr>
          </w:p>
        </w:tc>
        <w:tc>
          <w:tcPr>
            <w:tcW w:w="3544" w:type="dxa"/>
            <w:tcBorders>
              <w:top w:val="nil"/>
              <w:left w:val="nil"/>
              <w:bottom w:val="single" w:sz="4" w:space="0" w:color="auto"/>
              <w:right w:val="single" w:sz="4" w:space="0" w:color="auto"/>
            </w:tcBorders>
            <w:shd w:val="clear" w:color="auto" w:fill="auto"/>
            <w:vAlign w:val="center"/>
          </w:tcPr>
          <w:p w14:paraId="7537E2E4"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中疾控营养所 张建芬，</w:t>
            </w:r>
            <w:r>
              <w:rPr>
                <w:rFonts w:ascii="宋体" w:eastAsia="宋体" w:hAnsi="宋体" w:cs="宋体" w:hint="eastAsia"/>
                <w:color w:val="000000"/>
                <w:kern w:val="0"/>
                <w:sz w:val="22"/>
                <w:szCs w:val="22"/>
              </w:rPr>
              <w:br/>
              <w:t>成都疾控 李晓辉</w:t>
            </w:r>
          </w:p>
        </w:tc>
        <w:tc>
          <w:tcPr>
            <w:tcW w:w="1559" w:type="dxa"/>
            <w:tcBorders>
              <w:top w:val="nil"/>
              <w:left w:val="nil"/>
              <w:bottom w:val="single" w:sz="4" w:space="0" w:color="auto"/>
              <w:right w:val="single" w:sz="4" w:space="0" w:color="auto"/>
            </w:tcBorders>
            <w:shd w:val="clear" w:color="auto" w:fill="auto"/>
            <w:noWrap/>
            <w:vAlign w:val="center"/>
          </w:tcPr>
          <w:p w14:paraId="7C08391D"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吴霞</w:t>
            </w:r>
          </w:p>
          <w:p w14:paraId="62840A24"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（县卫健委）</w:t>
            </w:r>
          </w:p>
        </w:tc>
        <w:tc>
          <w:tcPr>
            <w:tcW w:w="3260" w:type="dxa"/>
            <w:tcBorders>
              <w:top w:val="nil"/>
              <w:left w:val="nil"/>
              <w:bottom w:val="single" w:sz="4" w:space="0" w:color="auto"/>
              <w:right w:val="single" w:sz="4" w:space="0" w:color="auto"/>
            </w:tcBorders>
            <w:shd w:val="clear" w:color="auto" w:fill="auto"/>
            <w:vAlign w:val="center"/>
          </w:tcPr>
          <w:p w14:paraId="7E85E39C"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万晓春、曾艳珍（县疾控中心）、何云凤（县人民医院）</w:t>
            </w:r>
          </w:p>
        </w:tc>
      </w:tr>
      <w:tr w:rsidR="00AB4878" w14:paraId="2F2D7891" w14:textId="77777777">
        <w:trPr>
          <w:trHeight w:val="772"/>
        </w:trPr>
        <w:tc>
          <w:tcPr>
            <w:tcW w:w="1485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C3B8899"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各医疗机构营养指导员结对学校：韩系凤（县妇保院）--花园小学、何云凤（县人民医院）--信丰七中、</w:t>
            </w:r>
          </w:p>
          <w:p w14:paraId="42F43F4E"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黄芳婷（县人民医院）--信丰二中、施庆华（县人民医院）--信丰中专</w:t>
            </w:r>
          </w:p>
        </w:tc>
      </w:tr>
    </w:tbl>
    <w:p w14:paraId="7E77155C" w14:textId="77777777" w:rsidR="00AB4878" w:rsidRDefault="00483BFE">
      <w:pPr>
        <w:widowControl/>
        <w:rPr>
          <w:rFonts w:ascii="方正小标宋简体" w:eastAsia="方正小标宋简体" w:hAnsi="黑体" w:hint="eastAsia"/>
          <w:color w:val="000000" w:themeColor="text1"/>
          <w:sz w:val="44"/>
          <w:szCs w:val="44"/>
        </w:rPr>
      </w:pPr>
      <w:r>
        <w:rPr>
          <w:rFonts w:ascii="黑体" w:eastAsia="黑体" w:hAnsi="黑体"/>
          <w:color w:val="000000" w:themeColor="text1"/>
          <w:sz w:val="32"/>
          <w:szCs w:val="32"/>
        </w:rPr>
        <w:t>附录</w:t>
      </w:r>
      <w:r>
        <w:rPr>
          <w:rFonts w:ascii="黑体" w:eastAsia="黑体" w:hAnsi="黑体" w:hint="eastAsia"/>
          <w:color w:val="000000" w:themeColor="text1"/>
          <w:sz w:val="32"/>
          <w:szCs w:val="32"/>
        </w:rPr>
        <w:t xml:space="preserve">2                         </w:t>
      </w:r>
      <w:r>
        <w:rPr>
          <w:rFonts w:ascii="方正小标宋简体" w:eastAsia="方正小标宋简体" w:hAnsi="黑体" w:hint="eastAsia"/>
          <w:color w:val="000000" w:themeColor="text1"/>
          <w:sz w:val="44"/>
          <w:szCs w:val="44"/>
        </w:rPr>
        <w:t>干预工作专班组安排表</w:t>
      </w:r>
    </w:p>
    <w:p w14:paraId="397B5D96" w14:textId="77777777" w:rsidR="00AB4878" w:rsidRDefault="00AB4878">
      <w:pPr>
        <w:sectPr w:rsidR="00AB4878">
          <w:pgSz w:w="16838" w:h="11906" w:orient="landscape"/>
          <w:pgMar w:top="1463" w:right="1440" w:bottom="1463" w:left="1440" w:header="851" w:footer="992" w:gutter="0"/>
          <w:cols w:space="425"/>
          <w:docGrid w:linePitch="312"/>
        </w:sectPr>
      </w:pPr>
    </w:p>
    <w:p w14:paraId="4CC22460" w14:textId="77777777" w:rsidR="00AB4878" w:rsidRDefault="00483BFE">
      <w:pPr>
        <w:rPr>
          <w:rFonts w:ascii="黑体" w:eastAsia="黑体" w:hAnsi="黑体" w:cs="宋体" w:hint="eastAsia"/>
          <w:bCs/>
          <w:color w:val="000000" w:themeColor="text1"/>
          <w:kern w:val="0"/>
          <w:sz w:val="32"/>
          <w:szCs w:val="32"/>
          <w:lang w:bidi="ar"/>
        </w:rPr>
      </w:pPr>
      <w:r>
        <w:rPr>
          <w:rFonts w:ascii="黑体" w:eastAsia="黑体" w:hAnsi="黑体" w:cs="宋体" w:hint="eastAsia"/>
          <w:bCs/>
          <w:color w:val="000000" w:themeColor="text1"/>
          <w:kern w:val="0"/>
          <w:sz w:val="32"/>
          <w:szCs w:val="32"/>
          <w:lang w:bidi="ar"/>
        </w:rPr>
        <w:lastRenderedPageBreak/>
        <w:t xml:space="preserve">附录3       </w:t>
      </w:r>
    </w:p>
    <w:p w14:paraId="4EFA4B65" w14:textId="77777777" w:rsidR="00AB4878" w:rsidRDefault="00483BFE">
      <w:pPr>
        <w:jc w:val="center"/>
        <w:rPr>
          <w:rFonts w:ascii="方正小标宋简体" w:eastAsia="方正小标宋简体" w:hAnsi="仿宋" w:cs="宋体" w:hint="eastAsia"/>
          <w:bCs/>
          <w:color w:val="000000" w:themeColor="text1"/>
          <w:sz w:val="44"/>
          <w:szCs w:val="44"/>
        </w:rPr>
      </w:pPr>
      <w:r>
        <w:rPr>
          <w:rFonts w:ascii="方正小标宋简体" w:eastAsia="方正小标宋简体" w:hAnsi="仿宋" w:cs="宋体" w:hint="eastAsia"/>
          <w:bCs/>
          <w:color w:val="000000" w:themeColor="text1"/>
          <w:kern w:val="0"/>
          <w:sz w:val="44"/>
          <w:szCs w:val="44"/>
          <w:lang w:bidi="ar"/>
        </w:rPr>
        <w:t>学生营养教育参考书目</w:t>
      </w:r>
    </w:p>
    <w:tbl>
      <w:tblPr>
        <w:tblW w:w="53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52"/>
        <w:gridCol w:w="2635"/>
        <w:gridCol w:w="3171"/>
        <w:gridCol w:w="2370"/>
        <w:gridCol w:w="999"/>
      </w:tblGrid>
      <w:tr w:rsidR="00AB4878" w14:paraId="6AC3EF8E" w14:textId="77777777">
        <w:trPr>
          <w:trHeight w:val="659"/>
          <w:tblHeader/>
          <w:jc w:val="center"/>
        </w:trPr>
        <w:tc>
          <w:tcPr>
            <w:tcW w:w="425" w:type="pct"/>
            <w:tcBorders>
              <w:tl2br w:val="nil"/>
              <w:tr2bl w:val="nil"/>
            </w:tcBorders>
            <w:shd w:val="clear" w:color="auto" w:fill="FFFFFF"/>
            <w:tcMar>
              <w:top w:w="120" w:type="dxa"/>
              <w:left w:w="160" w:type="dxa"/>
              <w:bottom w:w="120" w:type="dxa"/>
              <w:right w:w="160" w:type="dxa"/>
            </w:tcMar>
            <w:vAlign w:val="center"/>
          </w:tcPr>
          <w:p w14:paraId="732B3755" w14:textId="77777777" w:rsidR="00AB4878" w:rsidRDefault="00483BFE">
            <w:pPr>
              <w:widowControl/>
              <w:spacing w:line="360" w:lineRule="exact"/>
              <w:jc w:val="center"/>
              <w:rPr>
                <w:rFonts w:ascii="仿宋" w:eastAsia="仿宋" w:hAnsi="仿宋" w:cs="宋体" w:hint="eastAsia"/>
                <w:b/>
                <w:bCs/>
                <w:color w:val="000000" w:themeColor="text1"/>
                <w:spacing w:val="5"/>
                <w:sz w:val="28"/>
                <w:szCs w:val="28"/>
              </w:rPr>
            </w:pPr>
            <w:r>
              <w:rPr>
                <w:rFonts w:ascii="仿宋" w:eastAsia="仿宋" w:hAnsi="仿宋" w:cs="宋体" w:hint="eastAsia"/>
                <w:b/>
                <w:bCs/>
                <w:color w:val="000000" w:themeColor="text1"/>
                <w:spacing w:val="5"/>
                <w:kern w:val="0"/>
                <w:sz w:val="28"/>
                <w:szCs w:val="28"/>
                <w:lang w:bidi="ar"/>
              </w:rPr>
              <w:t>序号</w:t>
            </w:r>
          </w:p>
        </w:tc>
        <w:tc>
          <w:tcPr>
            <w:tcW w:w="1314" w:type="pct"/>
            <w:tcBorders>
              <w:tl2br w:val="nil"/>
              <w:tr2bl w:val="nil"/>
            </w:tcBorders>
            <w:shd w:val="clear" w:color="auto" w:fill="FFFFFF"/>
            <w:tcMar>
              <w:top w:w="120" w:type="dxa"/>
              <w:left w:w="160" w:type="dxa"/>
              <w:bottom w:w="120" w:type="dxa"/>
              <w:right w:w="160" w:type="dxa"/>
            </w:tcMar>
            <w:vAlign w:val="center"/>
          </w:tcPr>
          <w:p w14:paraId="5BF6A952" w14:textId="77777777" w:rsidR="00AB4878" w:rsidRDefault="00483BFE">
            <w:pPr>
              <w:widowControl/>
              <w:spacing w:line="360" w:lineRule="exact"/>
              <w:jc w:val="center"/>
              <w:rPr>
                <w:rFonts w:ascii="仿宋" w:eastAsia="仿宋" w:hAnsi="仿宋" w:cs="宋体" w:hint="eastAsia"/>
                <w:b/>
                <w:bCs/>
                <w:color w:val="000000" w:themeColor="text1"/>
                <w:spacing w:val="5"/>
                <w:sz w:val="28"/>
                <w:szCs w:val="28"/>
              </w:rPr>
            </w:pPr>
            <w:r>
              <w:rPr>
                <w:rFonts w:ascii="仿宋" w:eastAsia="仿宋" w:hAnsi="仿宋" w:cs="宋体" w:hint="eastAsia"/>
                <w:b/>
                <w:bCs/>
                <w:color w:val="000000" w:themeColor="text1"/>
                <w:spacing w:val="5"/>
                <w:kern w:val="0"/>
                <w:sz w:val="28"/>
                <w:szCs w:val="28"/>
                <w:lang w:bidi="ar"/>
              </w:rPr>
              <w:t>书名</w:t>
            </w:r>
          </w:p>
        </w:tc>
        <w:tc>
          <w:tcPr>
            <w:tcW w:w="1581" w:type="pct"/>
            <w:tcBorders>
              <w:tl2br w:val="nil"/>
              <w:tr2bl w:val="nil"/>
            </w:tcBorders>
            <w:shd w:val="clear" w:color="auto" w:fill="FFFFFF"/>
            <w:tcMar>
              <w:top w:w="120" w:type="dxa"/>
              <w:left w:w="160" w:type="dxa"/>
              <w:bottom w:w="120" w:type="dxa"/>
              <w:right w:w="160" w:type="dxa"/>
            </w:tcMar>
            <w:vAlign w:val="center"/>
          </w:tcPr>
          <w:p w14:paraId="20CA88EE" w14:textId="77777777" w:rsidR="00AB4878" w:rsidRDefault="00483BFE">
            <w:pPr>
              <w:widowControl/>
              <w:spacing w:line="360" w:lineRule="exact"/>
              <w:jc w:val="center"/>
              <w:rPr>
                <w:rFonts w:ascii="仿宋" w:eastAsia="仿宋" w:hAnsi="仿宋" w:cs="宋体" w:hint="eastAsia"/>
                <w:b/>
                <w:bCs/>
                <w:color w:val="000000" w:themeColor="text1"/>
                <w:spacing w:val="5"/>
                <w:sz w:val="28"/>
                <w:szCs w:val="28"/>
              </w:rPr>
            </w:pPr>
            <w:r>
              <w:rPr>
                <w:rFonts w:ascii="仿宋" w:eastAsia="仿宋" w:hAnsi="仿宋" w:cs="宋体" w:hint="eastAsia"/>
                <w:b/>
                <w:bCs/>
                <w:color w:val="000000" w:themeColor="text1"/>
                <w:spacing w:val="5"/>
                <w:kern w:val="0"/>
                <w:sz w:val="28"/>
                <w:szCs w:val="28"/>
                <w:lang w:bidi="ar"/>
              </w:rPr>
              <w:t>作者/编写单位</w:t>
            </w:r>
          </w:p>
        </w:tc>
        <w:tc>
          <w:tcPr>
            <w:tcW w:w="1182" w:type="pct"/>
            <w:tcBorders>
              <w:tl2br w:val="nil"/>
              <w:tr2bl w:val="nil"/>
            </w:tcBorders>
            <w:shd w:val="clear" w:color="auto" w:fill="FFFFFF"/>
            <w:tcMar>
              <w:top w:w="120" w:type="dxa"/>
              <w:left w:w="160" w:type="dxa"/>
              <w:bottom w:w="120" w:type="dxa"/>
              <w:right w:w="160" w:type="dxa"/>
            </w:tcMar>
            <w:vAlign w:val="center"/>
          </w:tcPr>
          <w:p w14:paraId="14F3D9A5" w14:textId="77777777" w:rsidR="00AB4878" w:rsidRDefault="00483BFE">
            <w:pPr>
              <w:widowControl/>
              <w:spacing w:line="360" w:lineRule="exact"/>
              <w:jc w:val="center"/>
              <w:rPr>
                <w:rFonts w:ascii="仿宋" w:eastAsia="仿宋" w:hAnsi="仿宋" w:cs="宋体" w:hint="eastAsia"/>
                <w:b/>
                <w:bCs/>
                <w:color w:val="000000" w:themeColor="text1"/>
                <w:spacing w:val="5"/>
                <w:sz w:val="28"/>
                <w:szCs w:val="28"/>
              </w:rPr>
            </w:pPr>
            <w:r>
              <w:rPr>
                <w:rFonts w:ascii="仿宋" w:eastAsia="仿宋" w:hAnsi="仿宋" w:cs="宋体" w:hint="eastAsia"/>
                <w:b/>
                <w:bCs/>
                <w:color w:val="000000" w:themeColor="text1"/>
                <w:spacing w:val="5"/>
                <w:kern w:val="0"/>
                <w:sz w:val="28"/>
                <w:szCs w:val="28"/>
                <w:lang w:bidi="ar"/>
              </w:rPr>
              <w:t>出版社</w:t>
            </w:r>
          </w:p>
        </w:tc>
        <w:tc>
          <w:tcPr>
            <w:tcW w:w="498" w:type="pct"/>
            <w:tcBorders>
              <w:tl2br w:val="nil"/>
              <w:tr2bl w:val="nil"/>
            </w:tcBorders>
            <w:shd w:val="clear" w:color="auto" w:fill="FFFFFF"/>
            <w:tcMar>
              <w:top w:w="120" w:type="dxa"/>
              <w:left w:w="160" w:type="dxa"/>
              <w:bottom w:w="120" w:type="dxa"/>
              <w:right w:w="160" w:type="dxa"/>
            </w:tcMar>
            <w:vAlign w:val="center"/>
          </w:tcPr>
          <w:p w14:paraId="69F157D8" w14:textId="77777777" w:rsidR="00AB4878" w:rsidRDefault="00483BFE">
            <w:pPr>
              <w:widowControl/>
              <w:spacing w:line="360" w:lineRule="exact"/>
              <w:jc w:val="left"/>
              <w:rPr>
                <w:rFonts w:ascii="仿宋" w:eastAsia="仿宋" w:hAnsi="仿宋" w:cs="宋体" w:hint="eastAsia"/>
                <w:b/>
                <w:bCs/>
                <w:color w:val="000000" w:themeColor="text1"/>
                <w:spacing w:val="5"/>
                <w:sz w:val="28"/>
                <w:szCs w:val="28"/>
              </w:rPr>
            </w:pPr>
            <w:r>
              <w:rPr>
                <w:rFonts w:ascii="仿宋" w:eastAsia="仿宋" w:hAnsi="仿宋" w:cs="宋体" w:hint="eastAsia"/>
                <w:b/>
                <w:bCs/>
                <w:color w:val="000000" w:themeColor="text1"/>
                <w:spacing w:val="5"/>
                <w:kern w:val="0"/>
                <w:sz w:val="28"/>
                <w:szCs w:val="28"/>
                <w:lang w:bidi="ar"/>
              </w:rPr>
              <w:t>出版时间</w:t>
            </w:r>
          </w:p>
        </w:tc>
      </w:tr>
      <w:tr w:rsidR="00AB4878" w14:paraId="38D57599" w14:textId="77777777">
        <w:trPr>
          <w:trHeight w:val="600"/>
          <w:jc w:val="center"/>
        </w:trPr>
        <w:tc>
          <w:tcPr>
            <w:tcW w:w="425" w:type="pct"/>
            <w:tcBorders>
              <w:tl2br w:val="nil"/>
              <w:tr2bl w:val="nil"/>
            </w:tcBorders>
            <w:shd w:val="clear" w:color="auto" w:fill="FFFFFF"/>
            <w:tcMar>
              <w:top w:w="120" w:type="dxa"/>
              <w:left w:w="160" w:type="dxa"/>
              <w:bottom w:w="120" w:type="dxa"/>
              <w:right w:w="160" w:type="dxa"/>
            </w:tcMar>
            <w:vAlign w:val="center"/>
          </w:tcPr>
          <w:p w14:paraId="79C9FE9D"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1</w:t>
            </w:r>
          </w:p>
        </w:tc>
        <w:tc>
          <w:tcPr>
            <w:tcW w:w="1314" w:type="pct"/>
            <w:tcBorders>
              <w:tl2br w:val="nil"/>
              <w:tr2bl w:val="nil"/>
            </w:tcBorders>
            <w:shd w:val="clear" w:color="auto" w:fill="FFFFFF"/>
            <w:tcMar>
              <w:top w:w="120" w:type="dxa"/>
              <w:left w:w="160" w:type="dxa"/>
              <w:bottom w:w="120" w:type="dxa"/>
              <w:right w:w="160" w:type="dxa"/>
            </w:tcMar>
            <w:vAlign w:val="center"/>
          </w:tcPr>
          <w:p w14:paraId="5539B9AE"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中国居民膳食指南（2022年）</w:t>
            </w:r>
          </w:p>
        </w:tc>
        <w:tc>
          <w:tcPr>
            <w:tcW w:w="1581" w:type="pct"/>
            <w:tcBorders>
              <w:tl2br w:val="nil"/>
              <w:tr2bl w:val="nil"/>
            </w:tcBorders>
            <w:shd w:val="clear" w:color="auto" w:fill="FFFFFF"/>
            <w:tcMar>
              <w:top w:w="120" w:type="dxa"/>
              <w:left w:w="160" w:type="dxa"/>
              <w:bottom w:w="120" w:type="dxa"/>
              <w:right w:w="160" w:type="dxa"/>
            </w:tcMar>
            <w:vAlign w:val="center"/>
          </w:tcPr>
          <w:p w14:paraId="229530BD"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中国营养学会</w:t>
            </w:r>
          </w:p>
        </w:tc>
        <w:tc>
          <w:tcPr>
            <w:tcW w:w="1182" w:type="pct"/>
            <w:tcBorders>
              <w:tl2br w:val="nil"/>
              <w:tr2bl w:val="nil"/>
            </w:tcBorders>
            <w:shd w:val="clear" w:color="auto" w:fill="FFFFFF"/>
            <w:tcMar>
              <w:top w:w="120" w:type="dxa"/>
              <w:left w:w="160" w:type="dxa"/>
              <w:bottom w:w="120" w:type="dxa"/>
              <w:right w:w="160" w:type="dxa"/>
            </w:tcMar>
            <w:vAlign w:val="center"/>
          </w:tcPr>
          <w:p w14:paraId="507B850C"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2DABF4A7"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2022</w:t>
            </w:r>
          </w:p>
        </w:tc>
      </w:tr>
      <w:tr w:rsidR="00AB4878" w14:paraId="7D57E612" w14:textId="77777777">
        <w:trPr>
          <w:trHeight w:val="556"/>
          <w:jc w:val="center"/>
        </w:trPr>
        <w:tc>
          <w:tcPr>
            <w:tcW w:w="425" w:type="pct"/>
            <w:tcBorders>
              <w:tl2br w:val="nil"/>
              <w:tr2bl w:val="nil"/>
            </w:tcBorders>
            <w:shd w:val="clear" w:color="auto" w:fill="FFFFFF"/>
            <w:tcMar>
              <w:top w:w="120" w:type="dxa"/>
              <w:left w:w="160" w:type="dxa"/>
              <w:bottom w:w="120" w:type="dxa"/>
              <w:right w:w="160" w:type="dxa"/>
            </w:tcMar>
            <w:vAlign w:val="center"/>
          </w:tcPr>
          <w:p w14:paraId="700D3AA2"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w:t>
            </w:r>
          </w:p>
        </w:tc>
        <w:tc>
          <w:tcPr>
            <w:tcW w:w="1314" w:type="pct"/>
            <w:tcBorders>
              <w:tl2br w:val="nil"/>
              <w:tr2bl w:val="nil"/>
            </w:tcBorders>
            <w:shd w:val="clear" w:color="auto" w:fill="FFFFFF"/>
            <w:tcMar>
              <w:top w:w="120" w:type="dxa"/>
              <w:left w:w="160" w:type="dxa"/>
              <w:bottom w:w="120" w:type="dxa"/>
              <w:right w:w="160" w:type="dxa"/>
            </w:tcMar>
            <w:vAlign w:val="center"/>
          </w:tcPr>
          <w:p w14:paraId="468F40B4"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中国学龄儿童膳食指南（2022年）</w:t>
            </w:r>
          </w:p>
        </w:tc>
        <w:tc>
          <w:tcPr>
            <w:tcW w:w="1581" w:type="pct"/>
            <w:tcBorders>
              <w:tl2br w:val="nil"/>
              <w:tr2bl w:val="nil"/>
            </w:tcBorders>
            <w:shd w:val="clear" w:color="auto" w:fill="FFFFFF"/>
            <w:tcMar>
              <w:top w:w="120" w:type="dxa"/>
              <w:left w:w="160" w:type="dxa"/>
              <w:bottom w:w="120" w:type="dxa"/>
              <w:right w:w="160" w:type="dxa"/>
            </w:tcMar>
            <w:vAlign w:val="center"/>
          </w:tcPr>
          <w:p w14:paraId="00B209F1"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中国营养学会</w:t>
            </w:r>
          </w:p>
        </w:tc>
        <w:tc>
          <w:tcPr>
            <w:tcW w:w="1182" w:type="pct"/>
            <w:tcBorders>
              <w:tl2br w:val="nil"/>
              <w:tr2bl w:val="nil"/>
            </w:tcBorders>
            <w:shd w:val="clear" w:color="auto" w:fill="FFFFFF"/>
            <w:tcMar>
              <w:top w:w="120" w:type="dxa"/>
              <w:left w:w="160" w:type="dxa"/>
              <w:bottom w:w="120" w:type="dxa"/>
              <w:right w:w="160" w:type="dxa"/>
            </w:tcMar>
            <w:vAlign w:val="center"/>
          </w:tcPr>
          <w:p w14:paraId="49342024"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6FC1EAC1"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2022</w:t>
            </w:r>
          </w:p>
        </w:tc>
      </w:tr>
      <w:tr w:rsidR="00AB4878" w14:paraId="233CA798"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30223966"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3</w:t>
            </w:r>
          </w:p>
        </w:tc>
        <w:tc>
          <w:tcPr>
            <w:tcW w:w="1314" w:type="pct"/>
            <w:tcBorders>
              <w:tl2br w:val="nil"/>
              <w:tr2bl w:val="nil"/>
            </w:tcBorders>
            <w:shd w:val="clear" w:color="auto" w:fill="FFFFFF"/>
            <w:tcMar>
              <w:top w:w="120" w:type="dxa"/>
              <w:left w:w="160" w:type="dxa"/>
              <w:bottom w:w="120" w:type="dxa"/>
              <w:right w:w="160" w:type="dxa"/>
            </w:tcMar>
            <w:vAlign w:val="center"/>
          </w:tcPr>
          <w:p w14:paraId="2C00D772"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儿童肥胖预防与控制指南</w:t>
            </w:r>
          </w:p>
        </w:tc>
        <w:tc>
          <w:tcPr>
            <w:tcW w:w="1581" w:type="pct"/>
            <w:tcBorders>
              <w:tl2br w:val="nil"/>
              <w:tr2bl w:val="nil"/>
            </w:tcBorders>
            <w:shd w:val="clear" w:color="auto" w:fill="FFFFFF"/>
            <w:tcMar>
              <w:top w:w="120" w:type="dxa"/>
              <w:left w:w="160" w:type="dxa"/>
              <w:bottom w:w="120" w:type="dxa"/>
              <w:right w:w="160" w:type="dxa"/>
            </w:tcMar>
            <w:vAlign w:val="center"/>
          </w:tcPr>
          <w:p w14:paraId="3755FEA4"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《儿童肥胖预防与控制指南》修订委员会</w:t>
            </w:r>
          </w:p>
        </w:tc>
        <w:tc>
          <w:tcPr>
            <w:tcW w:w="1182" w:type="pct"/>
            <w:tcBorders>
              <w:tl2br w:val="nil"/>
              <w:tr2bl w:val="nil"/>
            </w:tcBorders>
            <w:shd w:val="clear" w:color="auto" w:fill="FFFFFF"/>
            <w:tcMar>
              <w:top w:w="120" w:type="dxa"/>
              <w:left w:w="160" w:type="dxa"/>
              <w:bottom w:w="120" w:type="dxa"/>
              <w:right w:w="160" w:type="dxa"/>
            </w:tcMar>
            <w:vAlign w:val="center"/>
          </w:tcPr>
          <w:p w14:paraId="7916A554"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74D179DA"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2021</w:t>
            </w:r>
          </w:p>
        </w:tc>
      </w:tr>
      <w:tr w:rsidR="00AB4878" w14:paraId="1D5E688C" w14:textId="77777777">
        <w:trPr>
          <w:trHeight w:val="94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68F62E62"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4</w:t>
            </w:r>
          </w:p>
        </w:tc>
        <w:tc>
          <w:tcPr>
            <w:tcW w:w="1314" w:type="pct"/>
            <w:tcBorders>
              <w:tl2br w:val="nil"/>
              <w:tr2bl w:val="nil"/>
            </w:tcBorders>
            <w:shd w:val="clear" w:color="auto" w:fill="FFFFFF"/>
            <w:tcMar>
              <w:top w:w="120" w:type="dxa"/>
              <w:left w:w="160" w:type="dxa"/>
              <w:bottom w:w="120" w:type="dxa"/>
              <w:right w:w="160" w:type="dxa"/>
            </w:tcMar>
            <w:vAlign w:val="center"/>
          </w:tcPr>
          <w:p w14:paraId="475E6055"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中国人群身体活动指南（2021）</w:t>
            </w:r>
          </w:p>
        </w:tc>
        <w:tc>
          <w:tcPr>
            <w:tcW w:w="1581" w:type="pct"/>
            <w:tcBorders>
              <w:tl2br w:val="nil"/>
              <w:tr2bl w:val="nil"/>
            </w:tcBorders>
            <w:shd w:val="clear" w:color="auto" w:fill="FFFFFF"/>
            <w:tcMar>
              <w:top w:w="120" w:type="dxa"/>
              <w:left w:w="160" w:type="dxa"/>
              <w:bottom w:w="120" w:type="dxa"/>
              <w:right w:w="160" w:type="dxa"/>
            </w:tcMar>
            <w:vAlign w:val="center"/>
          </w:tcPr>
          <w:p w14:paraId="0AA28AF4"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《中国人群身体活动指南》</w:t>
            </w:r>
          </w:p>
          <w:p w14:paraId="18B95F9A"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编写委员会</w:t>
            </w:r>
          </w:p>
        </w:tc>
        <w:tc>
          <w:tcPr>
            <w:tcW w:w="1182" w:type="pct"/>
            <w:tcBorders>
              <w:tl2br w:val="nil"/>
              <w:tr2bl w:val="nil"/>
            </w:tcBorders>
            <w:shd w:val="clear" w:color="auto" w:fill="FFFFFF"/>
            <w:tcMar>
              <w:top w:w="120" w:type="dxa"/>
              <w:left w:w="160" w:type="dxa"/>
              <w:bottom w:w="120" w:type="dxa"/>
              <w:right w:w="160" w:type="dxa"/>
            </w:tcMar>
            <w:vAlign w:val="center"/>
          </w:tcPr>
          <w:p w14:paraId="1A9549D3"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6C3DE3F0"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2021</w:t>
            </w:r>
          </w:p>
        </w:tc>
      </w:tr>
      <w:tr w:rsidR="00AB4878" w14:paraId="15C4C6F3"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49DD8E29"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5</w:t>
            </w:r>
          </w:p>
        </w:tc>
        <w:tc>
          <w:tcPr>
            <w:tcW w:w="1314" w:type="pct"/>
            <w:tcBorders>
              <w:tl2br w:val="nil"/>
              <w:tr2bl w:val="nil"/>
            </w:tcBorders>
            <w:shd w:val="clear" w:color="auto" w:fill="FFFFFF"/>
            <w:tcMar>
              <w:top w:w="120" w:type="dxa"/>
              <w:left w:w="160" w:type="dxa"/>
              <w:bottom w:w="120" w:type="dxa"/>
              <w:right w:w="160" w:type="dxa"/>
            </w:tcMar>
            <w:vAlign w:val="center"/>
          </w:tcPr>
          <w:p w14:paraId="53A3A9CA"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小学生营养教育教师指导用书</w:t>
            </w:r>
          </w:p>
        </w:tc>
        <w:tc>
          <w:tcPr>
            <w:tcW w:w="1581" w:type="pct"/>
            <w:tcBorders>
              <w:tl2br w:val="nil"/>
              <w:tr2bl w:val="nil"/>
            </w:tcBorders>
            <w:shd w:val="clear" w:color="auto" w:fill="FFFFFF"/>
            <w:tcMar>
              <w:top w:w="120" w:type="dxa"/>
              <w:left w:w="160" w:type="dxa"/>
              <w:bottom w:w="120" w:type="dxa"/>
              <w:right w:w="160" w:type="dxa"/>
            </w:tcMar>
            <w:vAlign w:val="center"/>
          </w:tcPr>
          <w:p w14:paraId="48B57DA1"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张倩/</w:t>
            </w:r>
            <w:r>
              <w:rPr>
                <w:rFonts w:ascii="仿宋" w:eastAsia="仿宋" w:hAnsi="仿宋" w:cs="宋体" w:hint="eastAsia"/>
                <w:color w:val="000000" w:themeColor="text1"/>
                <w:kern w:val="0"/>
                <w:sz w:val="28"/>
                <w:szCs w:val="28"/>
                <w:lang w:bidi="ar"/>
              </w:rPr>
              <w:t>中国疾病预防控制中心营养与健康所</w:t>
            </w:r>
          </w:p>
        </w:tc>
        <w:tc>
          <w:tcPr>
            <w:tcW w:w="1182" w:type="pct"/>
            <w:tcBorders>
              <w:tl2br w:val="nil"/>
              <w:tr2bl w:val="nil"/>
            </w:tcBorders>
            <w:shd w:val="clear" w:color="auto" w:fill="FFFFFF"/>
            <w:tcMar>
              <w:top w:w="120" w:type="dxa"/>
              <w:left w:w="160" w:type="dxa"/>
              <w:bottom w:w="120" w:type="dxa"/>
              <w:right w:w="160" w:type="dxa"/>
            </w:tcMar>
            <w:vAlign w:val="center"/>
          </w:tcPr>
          <w:p w14:paraId="75A15BC2"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4A4A0C40"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2021</w:t>
            </w:r>
          </w:p>
        </w:tc>
      </w:tr>
      <w:tr w:rsidR="00AB4878" w14:paraId="26FB32D4"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391107A2"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6</w:t>
            </w:r>
          </w:p>
        </w:tc>
        <w:tc>
          <w:tcPr>
            <w:tcW w:w="1314" w:type="pct"/>
            <w:tcBorders>
              <w:tl2br w:val="nil"/>
              <w:tr2bl w:val="nil"/>
            </w:tcBorders>
            <w:shd w:val="clear" w:color="auto" w:fill="FFFFFF"/>
            <w:tcMar>
              <w:top w:w="120" w:type="dxa"/>
              <w:left w:w="160" w:type="dxa"/>
              <w:bottom w:w="120" w:type="dxa"/>
              <w:right w:w="160" w:type="dxa"/>
            </w:tcMar>
            <w:vAlign w:val="center"/>
          </w:tcPr>
          <w:p w14:paraId="5D5EA3E6"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中学生营养教育教师指导用书</w:t>
            </w:r>
          </w:p>
        </w:tc>
        <w:tc>
          <w:tcPr>
            <w:tcW w:w="1581" w:type="pct"/>
            <w:tcBorders>
              <w:tl2br w:val="nil"/>
              <w:tr2bl w:val="nil"/>
            </w:tcBorders>
            <w:shd w:val="clear" w:color="auto" w:fill="FFFFFF"/>
            <w:tcMar>
              <w:top w:w="120" w:type="dxa"/>
              <w:left w:w="160" w:type="dxa"/>
              <w:bottom w:w="120" w:type="dxa"/>
              <w:right w:w="160" w:type="dxa"/>
            </w:tcMar>
            <w:vAlign w:val="center"/>
          </w:tcPr>
          <w:p w14:paraId="12C2846D"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赵文华/</w:t>
            </w:r>
            <w:r>
              <w:rPr>
                <w:rFonts w:ascii="仿宋" w:eastAsia="仿宋" w:hAnsi="仿宋" w:cs="宋体" w:hint="eastAsia"/>
                <w:color w:val="000000" w:themeColor="text1"/>
                <w:kern w:val="0"/>
                <w:sz w:val="28"/>
                <w:szCs w:val="28"/>
                <w:lang w:bidi="ar"/>
              </w:rPr>
              <w:t>中国疾病预防控制中心营养与健康所</w:t>
            </w:r>
          </w:p>
        </w:tc>
        <w:tc>
          <w:tcPr>
            <w:tcW w:w="1182" w:type="pct"/>
            <w:tcBorders>
              <w:tl2br w:val="nil"/>
              <w:tr2bl w:val="nil"/>
            </w:tcBorders>
            <w:shd w:val="clear" w:color="auto" w:fill="FFFFFF"/>
            <w:tcMar>
              <w:top w:w="120" w:type="dxa"/>
              <w:left w:w="160" w:type="dxa"/>
              <w:bottom w:w="120" w:type="dxa"/>
              <w:right w:w="160" w:type="dxa"/>
            </w:tcMar>
            <w:vAlign w:val="center"/>
          </w:tcPr>
          <w:p w14:paraId="4B5F0338"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170B48F9"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2021</w:t>
            </w:r>
          </w:p>
        </w:tc>
      </w:tr>
      <w:tr w:rsidR="00AB4878" w14:paraId="10AF70AB" w14:textId="77777777">
        <w:trPr>
          <w:trHeight w:val="648"/>
          <w:jc w:val="center"/>
        </w:trPr>
        <w:tc>
          <w:tcPr>
            <w:tcW w:w="425" w:type="pct"/>
            <w:tcBorders>
              <w:tl2br w:val="nil"/>
              <w:tr2bl w:val="nil"/>
            </w:tcBorders>
            <w:shd w:val="clear" w:color="auto" w:fill="FFFFFF"/>
            <w:tcMar>
              <w:top w:w="120" w:type="dxa"/>
              <w:left w:w="160" w:type="dxa"/>
              <w:bottom w:w="120" w:type="dxa"/>
              <w:right w:w="160" w:type="dxa"/>
            </w:tcMar>
            <w:vAlign w:val="center"/>
          </w:tcPr>
          <w:p w14:paraId="0DD9B59A"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7</w:t>
            </w:r>
          </w:p>
        </w:tc>
        <w:tc>
          <w:tcPr>
            <w:tcW w:w="1314" w:type="pct"/>
            <w:tcBorders>
              <w:tl2br w:val="nil"/>
              <w:tr2bl w:val="nil"/>
            </w:tcBorders>
            <w:shd w:val="clear" w:color="auto" w:fill="FFFFFF"/>
            <w:tcMar>
              <w:top w:w="120" w:type="dxa"/>
              <w:left w:w="160" w:type="dxa"/>
              <w:bottom w:w="120" w:type="dxa"/>
              <w:right w:w="160" w:type="dxa"/>
            </w:tcMar>
            <w:vAlign w:val="center"/>
          </w:tcPr>
          <w:p w14:paraId="74188C77"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营养课堂</w:t>
            </w:r>
          </w:p>
        </w:tc>
        <w:tc>
          <w:tcPr>
            <w:tcW w:w="1581" w:type="pct"/>
            <w:tcBorders>
              <w:tl2br w:val="nil"/>
              <w:tr2bl w:val="nil"/>
            </w:tcBorders>
            <w:shd w:val="clear" w:color="auto" w:fill="FFFFFF"/>
            <w:tcMar>
              <w:top w:w="120" w:type="dxa"/>
              <w:left w:w="160" w:type="dxa"/>
              <w:bottom w:w="120" w:type="dxa"/>
              <w:right w:w="160" w:type="dxa"/>
            </w:tcMar>
            <w:vAlign w:val="center"/>
          </w:tcPr>
          <w:p w14:paraId="6CD1A1EC"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kern w:val="0"/>
                <w:sz w:val="28"/>
                <w:szCs w:val="28"/>
                <w:lang w:bidi="ar"/>
              </w:rPr>
              <w:t>中国疾病预防控制中心营养与健康所</w:t>
            </w:r>
          </w:p>
        </w:tc>
        <w:tc>
          <w:tcPr>
            <w:tcW w:w="1182" w:type="pct"/>
            <w:tcBorders>
              <w:tl2br w:val="nil"/>
              <w:tr2bl w:val="nil"/>
            </w:tcBorders>
            <w:shd w:val="clear" w:color="auto" w:fill="FFFFFF"/>
            <w:tcMar>
              <w:top w:w="120" w:type="dxa"/>
              <w:left w:w="160" w:type="dxa"/>
              <w:bottom w:w="120" w:type="dxa"/>
              <w:right w:w="160" w:type="dxa"/>
            </w:tcMar>
            <w:vAlign w:val="center"/>
          </w:tcPr>
          <w:p w14:paraId="413DBBC4"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人民邮电出版社</w:t>
            </w:r>
          </w:p>
        </w:tc>
        <w:tc>
          <w:tcPr>
            <w:tcW w:w="498" w:type="pct"/>
            <w:tcBorders>
              <w:tl2br w:val="nil"/>
              <w:tr2bl w:val="nil"/>
            </w:tcBorders>
            <w:shd w:val="clear" w:color="auto" w:fill="FFFFFF"/>
            <w:tcMar>
              <w:top w:w="120" w:type="dxa"/>
              <w:left w:w="160" w:type="dxa"/>
              <w:bottom w:w="120" w:type="dxa"/>
              <w:right w:w="160" w:type="dxa"/>
            </w:tcMar>
            <w:vAlign w:val="center"/>
          </w:tcPr>
          <w:p w14:paraId="785930BB"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2018</w:t>
            </w:r>
          </w:p>
        </w:tc>
      </w:tr>
      <w:tr w:rsidR="00AB4878" w14:paraId="18FADC34" w14:textId="77777777">
        <w:trPr>
          <w:trHeight w:val="745"/>
          <w:jc w:val="center"/>
        </w:trPr>
        <w:tc>
          <w:tcPr>
            <w:tcW w:w="425" w:type="pct"/>
            <w:tcBorders>
              <w:tl2br w:val="nil"/>
              <w:tr2bl w:val="nil"/>
            </w:tcBorders>
            <w:shd w:val="clear" w:color="auto" w:fill="FFFFFF"/>
            <w:tcMar>
              <w:top w:w="120" w:type="dxa"/>
              <w:left w:w="160" w:type="dxa"/>
              <w:bottom w:w="120" w:type="dxa"/>
              <w:right w:w="160" w:type="dxa"/>
            </w:tcMar>
            <w:vAlign w:val="center"/>
          </w:tcPr>
          <w:p w14:paraId="358217FA"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8</w:t>
            </w:r>
          </w:p>
        </w:tc>
        <w:tc>
          <w:tcPr>
            <w:tcW w:w="1314" w:type="pct"/>
            <w:tcBorders>
              <w:tl2br w:val="nil"/>
              <w:tr2bl w:val="nil"/>
            </w:tcBorders>
            <w:shd w:val="clear" w:color="auto" w:fill="FFFFFF"/>
            <w:tcMar>
              <w:top w:w="120" w:type="dxa"/>
              <w:left w:w="160" w:type="dxa"/>
              <w:bottom w:w="120" w:type="dxa"/>
              <w:right w:w="160" w:type="dxa"/>
            </w:tcMar>
            <w:vAlign w:val="center"/>
          </w:tcPr>
          <w:p w14:paraId="5ADEB313"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中国儿童青少年零食指南（系列）</w:t>
            </w:r>
          </w:p>
        </w:tc>
        <w:tc>
          <w:tcPr>
            <w:tcW w:w="1581" w:type="pct"/>
            <w:tcBorders>
              <w:tl2br w:val="nil"/>
              <w:tr2bl w:val="nil"/>
            </w:tcBorders>
            <w:shd w:val="clear" w:color="auto" w:fill="FFFFFF"/>
            <w:tcMar>
              <w:top w:w="120" w:type="dxa"/>
              <w:left w:w="160" w:type="dxa"/>
              <w:bottom w:w="120" w:type="dxa"/>
              <w:right w:w="160" w:type="dxa"/>
            </w:tcMar>
            <w:vAlign w:val="center"/>
          </w:tcPr>
          <w:p w14:paraId="2C88D744"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中国疾病预防控制中心营养与健康所、</w:t>
            </w:r>
          </w:p>
          <w:p w14:paraId="18B70CBE"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spacing w:val="3"/>
                <w:kern w:val="0"/>
                <w:sz w:val="28"/>
                <w:szCs w:val="28"/>
                <w:lang w:bidi="ar"/>
              </w:rPr>
              <w:t>中国营养学会</w:t>
            </w:r>
          </w:p>
        </w:tc>
        <w:tc>
          <w:tcPr>
            <w:tcW w:w="1182" w:type="pct"/>
            <w:tcBorders>
              <w:tl2br w:val="nil"/>
              <w:tr2bl w:val="nil"/>
            </w:tcBorders>
            <w:shd w:val="clear" w:color="auto" w:fill="FFFFFF"/>
            <w:tcMar>
              <w:top w:w="120" w:type="dxa"/>
              <w:left w:w="160" w:type="dxa"/>
              <w:bottom w:w="120" w:type="dxa"/>
              <w:right w:w="160" w:type="dxa"/>
            </w:tcMar>
            <w:vAlign w:val="center"/>
          </w:tcPr>
          <w:p w14:paraId="4170A1FA"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1902BC34"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2018</w:t>
            </w:r>
          </w:p>
        </w:tc>
      </w:tr>
      <w:tr w:rsidR="00AB4878" w14:paraId="4A708A47"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6ADE6B0A" w14:textId="77777777" w:rsidR="00AB4878" w:rsidRDefault="00483BFE">
            <w:pPr>
              <w:widowControl/>
              <w:spacing w:line="320" w:lineRule="exact"/>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9</w:t>
            </w:r>
          </w:p>
        </w:tc>
        <w:tc>
          <w:tcPr>
            <w:tcW w:w="1314" w:type="pct"/>
            <w:tcBorders>
              <w:tl2br w:val="nil"/>
              <w:tr2bl w:val="nil"/>
            </w:tcBorders>
            <w:shd w:val="clear" w:color="auto" w:fill="FFFFFF"/>
            <w:tcMar>
              <w:top w:w="120" w:type="dxa"/>
              <w:left w:w="160" w:type="dxa"/>
              <w:bottom w:w="120" w:type="dxa"/>
              <w:right w:w="160" w:type="dxa"/>
            </w:tcMar>
            <w:vAlign w:val="center"/>
          </w:tcPr>
          <w:p w14:paraId="71BD48A7"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农村学生膳食营养指导手册</w:t>
            </w:r>
          </w:p>
        </w:tc>
        <w:tc>
          <w:tcPr>
            <w:tcW w:w="1581" w:type="pct"/>
            <w:tcBorders>
              <w:tl2br w:val="nil"/>
              <w:tr2bl w:val="nil"/>
            </w:tcBorders>
            <w:shd w:val="clear" w:color="auto" w:fill="FFFFFF"/>
            <w:tcMar>
              <w:top w:w="120" w:type="dxa"/>
              <w:left w:w="160" w:type="dxa"/>
              <w:bottom w:w="120" w:type="dxa"/>
              <w:right w:w="160" w:type="dxa"/>
            </w:tcMar>
            <w:vAlign w:val="center"/>
          </w:tcPr>
          <w:p w14:paraId="05992FC6"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sz w:val="28"/>
                <w:szCs w:val="28"/>
              </w:rPr>
            </w:pPr>
            <w:r>
              <w:rPr>
                <w:rFonts w:ascii="仿宋" w:eastAsia="仿宋" w:hAnsi="仿宋" w:cs="宋体" w:hint="eastAsia"/>
                <w:color w:val="000000" w:themeColor="text1"/>
                <w:spacing w:val="-20"/>
                <w:kern w:val="0"/>
                <w:sz w:val="28"/>
                <w:szCs w:val="28"/>
                <w:lang w:bidi="ar"/>
              </w:rPr>
              <w:t>中国疾病预防控制中心营养与食品安全所、全国农村义务教育学生营养改善计划领导小组办公室</w:t>
            </w:r>
          </w:p>
        </w:tc>
        <w:tc>
          <w:tcPr>
            <w:tcW w:w="1182" w:type="pct"/>
            <w:tcBorders>
              <w:tl2br w:val="nil"/>
              <w:tr2bl w:val="nil"/>
            </w:tcBorders>
            <w:shd w:val="clear" w:color="auto" w:fill="FFFFFF"/>
            <w:tcMar>
              <w:top w:w="120" w:type="dxa"/>
              <w:left w:w="160" w:type="dxa"/>
              <w:bottom w:w="120" w:type="dxa"/>
              <w:right w:w="160" w:type="dxa"/>
            </w:tcMar>
            <w:vAlign w:val="center"/>
          </w:tcPr>
          <w:p w14:paraId="60CA7134"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中国人口出版社</w:t>
            </w:r>
          </w:p>
        </w:tc>
        <w:tc>
          <w:tcPr>
            <w:tcW w:w="498" w:type="pct"/>
            <w:tcBorders>
              <w:tl2br w:val="nil"/>
              <w:tr2bl w:val="nil"/>
            </w:tcBorders>
            <w:shd w:val="clear" w:color="auto" w:fill="FFFFFF"/>
            <w:tcMar>
              <w:top w:w="120" w:type="dxa"/>
              <w:left w:w="160" w:type="dxa"/>
              <w:bottom w:w="120" w:type="dxa"/>
              <w:right w:w="160" w:type="dxa"/>
            </w:tcMar>
            <w:vAlign w:val="center"/>
          </w:tcPr>
          <w:p w14:paraId="5165D386"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kern w:val="0"/>
                <w:sz w:val="28"/>
                <w:szCs w:val="28"/>
                <w:lang w:bidi="ar"/>
              </w:rPr>
              <w:t>2012</w:t>
            </w:r>
          </w:p>
        </w:tc>
      </w:tr>
      <w:tr w:rsidR="00AB4878" w14:paraId="52CAEED9"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5A75B463"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10</w:t>
            </w:r>
          </w:p>
        </w:tc>
        <w:tc>
          <w:tcPr>
            <w:tcW w:w="1314" w:type="pct"/>
            <w:tcBorders>
              <w:tl2br w:val="nil"/>
              <w:tr2bl w:val="nil"/>
            </w:tcBorders>
            <w:shd w:val="clear" w:color="auto" w:fill="FFFFFF"/>
            <w:tcMar>
              <w:top w:w="120" w:type="dxa"/>
              <w:left w:w="160" w:type="dxa"/>
              <w:bottom w:w="120" w:type="dxa"/>
              <w:right w:w="160" w:type="dxa"/>
            </w:tcMar>
          </w:tcPr>
          <w:p w14:paraId="709617B3"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合理吃动，健康体重：儿童肥胖健康教育读本</w:t>
            </w:r>
          </w:p>
        </w:tc>
        <w:tc>
          <w:tcPr>
            <w:tcW w:w="1581" w:type="pct"/>
            <w:tcBorders>
              <w:tl2br w:val="nil"/>
              <w:tr2bl w:val="nil"/>
            </w:tcBorders>
            <w:shd w:val="clear" w:color="auto" w:fill="FFFFFF"/>
            <w:tcMar>
              <w:top w:w="120" w:type="dxa"/>
              <w:left w:w="160" w:type="dxa"/>
              <w:bottom w:w="120" w:type="dxa"/>
              <w:right w:w="160" w:type="dxa"/>
            </w:tcMar>
            <w:vAlign w:val="center"/>
          </w:tcPr>
          <w:p w14:paraId="491810C8" w14:textId="77777777" w:rsidR="00AB4878" w:rsidRDefault="00483BFE" w:rsidP="00153789">
            <w:pPr>
              <w:widowControl/>
              <w:spacing w:line="320" w:lineRule="exact"/>
              <w:ind w:leftChars="-76" w:left="-160" w:rightChars="-75" w:right="-158" w:firstLineChars="3" w:firstLine="9"/>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王海俊，钮文异</w:t>
            </w:r>
          </w:p>
        </w:tc>
        <w:tc>
          <w:tcPr>
            <w:tcW w:w="1182" w:type="pct"/>
            <w:tcBorders>
              <w:tl2br w:val="nil"/>
              <w:tr2bl w:val="nil"/>
            </w:tcBorders>
            <w:shd w:val="clear" w:color="auto" w:fill="FFFFFF"/>
            <w:tcMar>
              <w:top w:w="120" w:type="dxa"/>
              <w:left w:w="160" w:type="dxa"/>
              <w:bottom w:w="120" w:type="dxa"/>
              <w:right w:w="160" w:type="dxa"/>
            </w:tcMar>
            <w:vAlign w:val="center"/>
          </w:tcPr>
          <w:p w14:paraId="3B48B215"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北京大学医学出版社</w:t>
            </w:r>
          </w:p>
        </w:tc>
        <w:tc>
          <w:tcPr>
            <w:tcW w:w="498" w:type="pct"/>
            <w:tcBorders>
              <w:tl2br w:val="nil"/>
              <w:tr2bl w:val="nil"/>
            </w:tcBorders>
            <w:shd w:val="clear" w:color="auto" w:fill="FFFFFF"/>
            <w:tcMar>
              <w:top w:w="120" w:type="dxa"/>
              <w:left w:w="160" w:type="dxa"/>
              <w:bottom w:w="120" w:type="dxa"/>
              <w:right w:w="160" w:type="dxa"/>
            </w:tcMar>
            <w:vAlign w:val="center"/>
          </w:tcPr>
          <w:p w14:paraId="6EE498E8"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2018</w:t>
            </w:r>
          </w:p>
        </w:tc>
      </w:tr>
      <w:tr w:rsidR="00AB4878" w14:paraId="72DC1726"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4E39CA55"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11</w:t>
            </w:r>
          </w:p>
        </w:tc>
        <w:tc>
          <w:tcPr>
            <w:tcW w:w="1314" w:type="pct"/>
            <w:tcBorders>
              <w:tl2br w:val="nil"/>
              <w:tr2bl w:val="nil"/>
            </w:tcBorders>
            <w:shd w:val="clear" w:color="auto" w:fill="FFFFFF"/>
            <w:tcMar>
              <w:top w:w="120" w:type="dxa"/>
              <w:left w:w="160" w:type="dxa"/>
              <w:bottom w:w="120" w:type="dxa"/>
              <w:right w:w="160" w:type="dxa"/>
            </w:tcMar>
          </w:tcPr>
          <w:p w14:paraId="1A13EE01"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 xml:space="preserve">儿童青少年运动健身指导 </w:t>
            </w:r>
          </w:p>
        </w:tc>
        <w:tc>
          <w:tcPr>
            <w:tcW w:w="1581" w:type="pct"/>
            <w:tcBorders>
              <w:tl2br w:val="nil"/>
              <w:tr2bl w:val="nil"/>
            </w:tcBorders>
            <w:shd w:val="clear" w:color="auto" w:fill="FFFFFF"/>
            <w:tcMar>
              <w:top w:w="120" w:type="dxa"/>
              <w:left w:w="160" w:type="dxa"/>
              <w:bottom w:w="120" w:type="dxa"/>
              <w:right w:w="160" w:type="dxa"/>
            </w:tcMar>
            <w:vAlign w:val="center"/>
          </w:tcPr>
          <w:p w14:paraId="099E6F03" w14:textId="77777777" w:rsidR="00AB4878" w:rsidRDefault="00483BFE" w:rsidP="00153789">
            <w:pPr>
              <w:widowControl/>
              <w:spacing w:line="320" w:lineRule="exact"/>
              <w:ind w:leftChars="-76" w:left="-160" w:rightChars="-75" w:right="-158" w:firstLineChars="3" w:firstLine="9"/>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王海俊，宋逸</w:t>
            </w:r>
          </w:p>
        </w:tc>
        <w:tc>
          <w:tcPr>
            <w:tcW w:w="1182" w:type="pct"/>
            <w:tcBorders>
              <w:tl2br w:val="nil"/>
              <w:tr2bl w:val="nil"/>
            </w:tcBorders>
            <w:shd w:val="clear" w:color="auto" w:fill="FFFFFF"/>
            <w:tcMar>
              <w:top w:w="120" w:type="dxa"/>
              <w:left w:w="160" w:type="dxa"/>
              <w:bottom w:w="120" w:type="dxa"/>
              <w:right w:w="160" w:type="dxa"/>
            </w:tcMar>
            <w:vAlign w:val="center"/>
          </w:tcPr>
          <w:p w14:paraId="1E1586FB"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北京大学医学出版社</w:t>
            </w:r>
          </w:p>
        </w:tc>
        <w:tc>
          <w:tcPr>
            <w:tcW w:w="498" w:type="pct"/>
            <w:tcBorders>
              <w:tl2br w:val="nil"/>
              <w:tr2bl w:val="nil"/>
            </w:tcBorders>
            <w:shd w:val="clear" w:color="auto" w:fill="FFFFFF"/>
            <w:tcMar>
              <w:top w:w="120" w:type="dxa"/>
              <w:left w:w="160" w:type="dxa"/>
              <w:bottom w:w="120" w:type="dxa"/>
              <w:right w:w="160" w:type="dxa"/>
            </w:tcMar>
            <w:vAlign w:val="center"/>
          </w:tcPr>
          <w:p w14:paraId="3AE80A33"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2018</w:t>
            </w:r>
          </w:p>
        </w:tc>
      </w:tr>
      <w:tr w:rsidR="00AB4878" w14:paraId="795593F9"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0070F7BB"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lastRenderedPageBreak/>
              <w:t>12</w:t>
            </w:r>
          </w:p>
        </w:tc>
        <w:tc>
          <w:tcPr>
            <w:tcW w:w="1314" w:type="pct"/>
            <w:tcBorders>
              <w:tl2br w:val="nil"/>
              <w:tr2bl w:val="nil"/>
            </w:tcBorders>
            <w:shd w:val="clear" w:color="auto" w:fill="FFFFFF"/>
            <w:tcMar>
              <w:top w:w="120" w:type="dxa"/>
              <w:left w:w="160" w:type="dxa"/>
              <w:bottom w:w="120" w:type="dxa"/>
              <w:right w:w="160" w:type="dxa"/>
            </w:tcMar>
          </w:tcPr>
          <w:p w14:paraId="08DC7C35" w14:textId="77777777" w:rsidR="00AB4878" w:rsidRDefault="00483BFE">
            <w:pPr>
              <w:widowControl/>
              <w:spacing w:line="320" w:lineRule="exact"/>
              <w:jc w:val="left"/>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儿童青少年体育课和课外体育活动指导：有氧适宜运动处方汇编</w:t>
            </w:r>
          </w:p>
        </w:tc>
        <w:tc>
          <w:tcPr>
            <w:tcW w:w="1581" w:type="pct"/>
            <w:tcBorders>
              <w:tl2br w:val="nil"/>
              <w:tr2bl w:val="nil"/>
            </w:tcBorders>
            <w:shd w:val="clear" w:color="auto" w:fill="FFFFFF"/>
            <w:tcMar>
              <w:top w:w="120" w:type="dxa"/>
              <w:left w:w="160" w:type="dxa"/>
              <w:bottom w:w="120" w:type="dxa"/>
              <w:right w:w="160" w:type="dxa"/>
            </w:tcMar>
            <w:vAlign w:val="center"/>
          </w:tcPr>
          <w:p w14:paraId="0D95A45F" w14:textId="77777777" w:rsidR="00AB4878" w:rsidRDefault="00483BFE" w:rsidP="00153789">
            <w:pPr>
              <w:widowControl/>
              <w:spacing w:line="320" w:lineRule="exact"/>
              <w:ind w:leftChars="-76" w:left="-160" w:rightChars="-75" w:right="-158" w:firstLineChars="3" w:firstLine="9"/>
              <w:jc w:val="center"/>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宋逸, 马军</w:t>
            </w:r>
          </w:p>
        </w:tc>
        <w:tc>
          <w:tcPr>
            <w:tcW w:w="1182" w:type="pct"/>
            <w:tcBorders>
              <w:tl2br w:val="nil"/>
              <w:tr2bl w:val="nil"/>
            </w:tcBorders>
            <w:shd w:val="clear" w:color="auto" w:fill="FFFFFF"/>
            <w:tcMar>
              <w:top w:w="120" w:type="dxa"/>
              <w:left w:w="160" w:type="dxa"/>
              <w:bottom w:w="120" w:type="dxa"/>
              <w:right w:w="160" w:type="dxa"/>
            </w:tcMar>
            <w:vAlign w:val="center"/>
          </w:tcPr>
          <w:p w14:paraId="40CF8872"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北京大学医学出版社</w:t>
            </w:r>
          </w:p>
        </w:tc>
        <w:tc>
          <w:tcPr>
            <w:tcW w:w="498" w:type="pct"/>
            <w:tcBorders>
              <w:tl2br w:val="nil"/>
              <w:tr2bl w:val="nil"/>
            </w:tcBorders>
            <w:shd w:val="clear" w:color="auto" w:fill="FFFFFF"/>
            <w:tcMar>
              <w:top w:w="120" w:type="dxa"/>
              <w:left w:w="160" w:type="dxa"/>
              <w:bottom w:w="120" w:type="dxa"/>
              <w:right w:w="160" w:type="dxa"/>
            </w:tcMar>
            <w:vAlign w:val="center"/>
          </w:tcPr>
          <w:p w14:paraId="74B25AE2" w14:textId="77777777" w:rsidR="00AB4878" w:rsidRDefault="00483BFE">
            <w:pPr>
              <w:widowControl/>
              <w:spacing w:line="320" w:lineRule="exact"/>
              <w:jc w:val="left"/>
              <w:rPr>
                <w:rFonts w:ascii="仿宋" w:eastAsia="仿宋" w:hAnsi="仿宋" w:cs="宋体" w:hint="eastAsia"/>
                <w:color w:val="000000" w:themeColor="text1"/>
                <w:spacing w:val="3"/>
                <w:sz w:val="28"/>
                <w:szCs w:val="28"/>
              </w:rPr>
            </w:pPr>
            <w:r>
              <w:rPr>
                <w:rFonts w:ascii="仿宋" w:eastAsia="仿宋" w:hAnsi="仿宋" w:cs="宋体" w:hint="eastAsia"/>
                <w:color w:val="000000" w:themeColor="text1"/>
                <w:spacing w:val="3"/>
                <w:sz w:val="28"/>
                <w:szCs w:val="28"/>
              </w:rPr>
              <w:t>2013</w:t>
            </w:r>
          </w:p>
        </w:tc>
      </w:tr>
      <w:tr w:rsidR="00AB4878" w14:paraId="408D1ECD"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631AABAB"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13</w:t>
            </w:r>
          </w:p>
        </w:tc>
        <w:tc>
          <w:tcPr>
            <w:tcW w:w="1314" w:type="pct"/>
            <w:tcBorders>
              <w:tl2br w:val="nil"/>
              <w:tr2bl w:val="nil"/>
            </w:tcBorders>
            <w:shd w:val="clear" w:color="auto" w:fill="FFFFFF"/>
            <w:tcMar>
              <w:top w:w="120" w:type="dxa"/>
              <w:left w:w="160" w:type="dxa"/>
              <w:bottom w:w="120" w:type="dxa"/>
              <w:right w:w="160" w:type="dxa"/>
            </w:tcMar>
            <w:vAlign w:val="center"/>
          </w:tcPr>
          <w:p w14:paraId="1138B4D6"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儿童营养学</w:t>
            </w:r>
          </w:p>
        </w:tc>
        <w:tc>
          <w:tcPr>
            <w:tcW w:w="1581" w:type="pct"/>
            <w:tcBorders>
              <w:tl2br w:val="nil"/>
              <w:tr2bl w:val="nil"/>
            </w:tcBorders>
            <w:shd w:val="clear" w:color="auto" w:fill="FFFFFF"/>
            <w:tcMar>
              <w:top w:w="120" w:type="dxa"/>
              <w:left w:w="160" w:type="dxa"/>
              <w:bottom w:w="120" w:type="dxa"/>
              <w:right w:w="160" w:type="dxa"/>
            </w:tcMar>
            <w:vAlign w:val="center"/>
          </w:tcPr>
          <w:p w14:paraId="477E36EE"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Ronald .Kleinman,MD,FAAP（主译 申昆玲）</w:t>
            </w:r>
          </w:p>
        </w:tc>
        <w:tc>
          <w:tcPr>
            <w:tcW w:w="1182" w:type="pct"/>
            <w:tcBorders>
              <w:tl2br w:val="nil"/>
              <w:tr2bl w:val="nil"/>
            </w:tcBorders>
            <w:shd w:val="clear" w:color="auto" w:fill="FFFFFF"/>
            <w:tcMar>
              <w:top w:w="120" w:type="dxa"/>
              <w:left w:w="160" w:type="dxa"/>
              <w:bottom w:w="120" w:type="dxa"/>
              <w:right w:w="160" w:type="dxa"/>
            </w:tcMar>
            <w:vAlign w:val="center"/>
          </w:tcPr>
          <w:p w14:paraId="500E2359"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 xml:space="preserve">人民军医出版社 </w:t>
            </w:r>
          </w:p>
        </w:tc>
        <w:tc>
          <w:tcPr>
            <w:tcW w:w="498" w:type="pct"/>
            <w:tcBorders>
              <w:tl2br w:val="nil"/>
              <w:tr2bl w:val="nil"/>
            </w:tcBorders>
            <w:shd w:val="clear" w:color="auto" w:fill="FFFFFF"/>
            <w:tcMar>
              <w:top w:w="120" w:type="dxa"/>
              <w:left w:w="160" w:type="dxa"/>
              <w:bottom w:w="120" w:type="dxa"/>
              <w:right w:w="160" w:type="dxa"/>
            </w:tcMar>
            <w:vAlign w:val="center"/>
          </w:tcPr>
          <w:p w14:paraId="496EF3D5"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2015</w:t>
            </w:r>
          </w:p>
        </w:tc>
      </w:tr>
      <w:tr w:rsidR="00AB4878" w14:paraId="31B7A21F"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00E371F2"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14</w:t>
            </w:r>
          </w:p>
        </w:tc>
        <w:tc>
          <w:tcPr>
            <w:tcW w:w="1314" w:type="pct"/>
            <w:tcBorders>
              <w:tl2br w:val="nil"/>
              <w:tr2bl w:val="nil"/>
            </w:tcBorders>
            <w:shd w:val="clear" w:color="auto" w:fill="FFFFFF"/>
            <w:tcMar>
              <w:top w:w="120" w:type="dxa"/>
              <w:left w:w="160" w:type="dxa"/>
              <w:bottom w:w="120" w:type="dxa"/>
              <w:right w:w="160" w:type="dxa"/>
            </w:tcMar>
            <w:vAlign w:val="center"/>
          </w:tcPr>
          <w:p w14:paraId="309711BA"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中国肥胖预防和控制蓝皮书</w:t>
            </w:r>
          </w:p>
        </w:tc>
        <w:tc>
          <w:tcPr>
            <w:tcW w:w="1581" w:type="pct"/>
            <w:tcBorders>
              <w:tl2br w:val="nil"/>
              <w:tr2bl w:val="nil"/>
            </w:tcBorders>
            <w:shd w:val="clear" w:color="auto" w:fill="FFFFFF"/>
            <w:tcMar>
              <w:top w:w="120" w:type="dxa"/>
              <w:left w:w="160" w:type="dxa"/>
              <w:bottom w:w="120" w:type="dxa"/>
              <w:right w:w="160" w:type="dxa"/>
            </w:tcMar>
            <w:vAlign w:val="center"/>
          </w:tcPr>
          <w:p w14:paraId="2E8FEAFC"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王友发，孙明晓，</w:t>
            </w:r>
          </w:p>
          <w:p w14:paraId="62367F6D"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杨月欣</w:t>
            </w:r>
          </w:p>
        </w:tc>
        <w:tc>
          <w:tcPr>
            <w:tcW w:w="1182" w:type="pct"/>
            <w:tcBorders>
              <w:tl2br w:val="nil"/>
              <w:tr2bl w:val="nil"/>
            </w:tcBorders>
            <w:shd w:val="clear" w:color="auto" w:fill="FFFFFF"/>
            <w:tcMar>
              <w:top w:w="120" w:type="dxa"/>
              <w:left w:w="160" w:type="dxa"/>
              <w:bottom w:w="120" w:type="dxa"/>
              <w:right w:w="160" w:type="dxa"/>
            </w:tcMar>
            <w:vAlign w:val="center"/>
          </w:tcPr>
          <w:p w14:paraId="5FC371CB"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北京大学医学出版社</w:t>
            </w:r>
          </w:p>
        </w:tc>
        <w:tc>
          <w:tcPr>
            <w:tcW w:w="498" w:type="pct"/>
            <w:tcBorders>
              <w:tl2br w:val="nil"/>
              <w:tr2bl w:val="nil"/>
            </w:tcBorders>
            <w:shd w:val="clear" w:color="auto" w:fill="FFFFFF"/>
            <w:tcMar>
              <w:top w:w="120" w:type="dxa"/>
              <w:left w:w="160" w:type="dxa"/>
              <w:bottom w:w="120" w:type="dxa"/>
              <w:right w:w="160" w:type="dxa"/>
            </w:tcMar>
            <w:vAlign w:val="center"/>
          </w:tcPr>
          <w:p w14:paraId="67F15E32"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2019</w:t>
            </w:r>
          </w:p>
        </w:tc>
      </w:tr>
      <w:tr w:rsidR="00AB4878" w14:paraId="14D08F00"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6CD33FB3"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15</w:t>
            </w:r>
          </w:p>
        </w:tc>
        <w:tc>
          <w:tcPr>
            <w:tcW w:w="1314" w:type="pct"/>
            <w:tcBorders>
              <w:tl2br w:val="nil"/>
              <w:tr2bl w:val="nil"/>
            </w:tcBorders>
            <w:shd w:val="clear" w:color="auto" w:fill="FFFFFF"/>
            <w:tcMar>
              <w:top w:w="120" w:type="dxa"/>
              <w:left w:w="160" w:type="dxa"/>
              <w:bottom w:w="120" w:type="dxa"/>
              <w:right w:w="160" w:type="dxa"/>
            </w:tcMar>
            <w:vAlign w:val="center"/>
          </w:tcPr>
          <w:p w14:paraId="7F3F97F5"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儿科营养手册</w:t>
            </w:r>
          </w:p>
        </w:tc>
        <w:tc>
          <w:tcPr>
            <w:tcW w:w="1581" w:type="pct"/>
            <w:tcBorders>
              <w:tl2br w:val="nil"/>
              <w:tr2bl w:val="nil"/>
            </w:tcBorders>
            <w:shd w:val="clear" w:color="auto" w:fill="FFFFFF"/>
            <w:tcMar>
              <w:top w:w="120" w:type="dxa"/>
              <w:left w:w="160" w:type="dxa"/>
              <w:bottom w:w="120" w:type="dxa"/>
              <w:right w:w="160" w:type="dxa"/>
            </w:tcMar>
            <w:vAlign w:val="center"/>
          </w:tcPr>
          <w:p w14:paraId="45B57B6E"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 xml:space="preserve">Patricia Queen Samour </w:t>
            </w:r>
          </w:p>
          <w:p w14:paraId="5E4CF450" w14:textId="77777777" w:rsidR="00AB4878" w:rsidRDefault="00483BFE">
            <w:pPr>
              <w:widowControl/>
              <w:spacing w:line="320" w:lineRule="exact"/>
              <w:ind w:leftChars="-76" w:left="-160" w:rightChars="-75" w:right="-158" w:firstLineChars="3" w:firstLine="7"/>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（主译 李雁群）</w:t>
            </w:r>
          </w:p>
        </w:tc>
        <w:tc>
          <w:tcPr>
            <w:tcW w:w="1182" w:type="pct"/>
            <w:tcBorders>
              <w:tl2br w:val="nil"/>
              <w:tr2bl w:val="nil"/>
            </w:tcBorders>
            <w:shd w:val="clear" w:color="auto" w:fill="FFFFFF"/>
            <w:tcMar>
              <w:top w:w="120" w:type="dxa"/>
              <w:left w:w="160" w:type="dxa"/>
              <w:bottom w:w="120" w:type="dxa"/>
              <w:right w:w="160" w:type="dxa"/>
            </w:tcMar>
            <w:vAlign w:val="center"/>
          </w:tcPr>
          <w:p w14:paraId="49459A99"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中国轻工业出版社</w:t>
            </w:r>
          </w:p>
        </w:tc>
        <w:tc>
          <w:tcPr>
            <w:tcW w:w="498" w:type="pct"/>
            <w:tcBorders>
              <w:tl2br w:val="nil"/>
              <w:tr2bl w:val="nil"/>
            </w:tcBorders>
            <w:shd w:val="clear" w:color="auto" w:fill="FFFFFF"/>
            <w:tcMar>
              <w:top w:w="120" w:type="dxa"/>
              <w:left w:w="160" w:type="dxa"/>
              <w:bottom w:w="120" w:type="dxa"/>
              <w:right w:w="160" w:type="dxa"/>
            </w:tcMar>
            <w:vAlign w:val="center"/>
          </w:tcPr>
          <w:p w14:paraId="0E48AAE3"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2008</w:t>
            </w:r>
          </w:p>
        </w:tc>
      </w:tr>
      <w:tr w:rsidR="00AB4878" w14:paraId="5A605C91"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200A9FE2"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16</w:t>
            </w:r>
          </w:p>
        </w:tc>
        <w:tc>
          <w:tcPr>
            <w:tcW w:w="1314" w:type="pct"/>
            <w:tcBorders>
              <w:tl2br w:val="nil"/>
              <w:tr2bl w:val="nil"/>
            </w:tcBorders>
            <w:shd w:val="clear" w:color="auto" w:fill="FFFFFF"/>
            <w:tcMar>
              <w:top w:w="120" w:type="dxa"/>
              <w:left w:w="160" w:type="dxa"/>
              <w:bottom w:w="120" w:type="dxa"/>
              <w:right w:w="160" w:type="dxa"/>
            </w:tcMar>
            <w:vAlign w:val="center"/>
          </w:tcPr>
          <w:p w14:paraId="52A4735F" w14:textId="77777777" w:rsidR="00AB4878" w:rsidRDefault="00483BFE">
            <w:pPr>
              <w:widowControl/>
              <w:spacing w:line="320" w:lineRule="exact"/>
              <w:ind w:leftChars="-76" w:left="-160" w:rightChars="-75" w:right="-158" w:firstLineChars="3" w:firstLine="7"/>
              <w:jc w:val="left"/>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健康食物与城市发展研讨会报告—为城市未来共创健康食物方案</w:t>
            </w:r>
          </w:p>
        </w:tc>
        <w:tc>
          <w:tcPr>
            <w:tcW w:w="1581" w:type="pct"/>
            <w:tcBorders>
              <w:tl2br w:val="nil"/>
              <w:tr2bl w:val="nil"/>
            </w:tcBorders>
            <w:shd w:val="clear" w:color="auto" w:fill="FFFFFF"/>
            <w:tcMar>
              <w:top w:w="120" w:type="dxa"/>
              <w:left w:w="160" w:type="dxa"/>
              <w:bottom w:w="120" w:type="dxa"/>
              <w:right w:w="160" w:type="dxa"/>
            </w:tcMar>
            <w:vAlign w:val="center"/>
          </w:tcPr>
          <w:p w14:paraId="09EAEE4A"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Fiona Watson,</w:t>
            </w:r>
          </w:p>
          <w:p w14:paraId="14C43A24" w14:textId="77777777" w:rsidR="00AB4878" w:rsidRDefault="00483BFE">
            <w:pPr>
              <w:widowControl/>
              <w:spacing w:line="320" w:lineRule="exact"/>
              <w:jc w:val="center"/>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3"/>
                <w:kern w:val="0"/>
                <w:sz w:val="28"/>
                <w:szCs w:val="28"/>
                <w:lang w:bidi="ar"/>
              </w:rPr>
              <w:t xml:space="preserve"> 毕重军, 梁栋</w:t>
            </w:r>
          </w:p>
        </w:tc>
        <w:tc>
          <w:tcPr>
            <w:tcW w:w="1182" w:type="pct"/>
            <w:tcBorders>
              <w:tl2br w:val="nil"/>
              <w:tr2bl w:val="nil"/>
            </w:tcBorders>
            <w:shd w:val="clear" w:color="auto" w:fill="FFFFFF"/>
            <w:tcMar>
              <w:top w:w="120" w:type="dxa"/>
              <w:left w:w="160" w:type="dxa"/>
              <w:bottom w:w="120" w:type="dxa"/>
              <w:right w:w="160" w:type="dxa"/>
            </w:tcMar>
            <w:vAlign w:val="center"/>
          </w:tcPr>
          <w:p w14:paraId="46F745D4"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联合国儿童基金会</w:t>
            </w:r>
          </w:p>
        </w:tc>
        <w:tc>
          <w:tcPr>
            <w:tcW w:w="498" w:type="pct"/>
            <w:tcBorders>
              <w:tl2br w:val="nil"/>
              <w:tr2bl w:val="nil"/>
            </w:tcBorders>
            <w:shd w:val="clear" w:color="auto" w:fill="FFFFFF"/>
            <w:tcMar>
              <w:top w:w="120" w:type="dxa"/>
              <w:left w:w="160" w:type="dxa"/>
              <w:bottom w:w="120" w:type="dxa"/>
              <w:right w:w="160" w:type="dxa"/>
            </w:tcMar>
            <w:vAlign w:val="center"/>
          </w:tcPr>
          <w:p w14:paraId="173EAC30"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2024</w:t>
            </w:r>
          </w:p>
        </w:tc>
      </w:tr>
      <w:tr w:rsidR="00AB4878" w14:paraId="3CDBF603"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3DCC0A2E"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17</w:t>
            </w:r>
          </w:p>
        </w:tc>
        <w:tc>
          <w:tcPr>
            <w:tcW w:w="1314" w:type="pct"/>
            <w:tcBorders>
              <w:tl2br w:val="nil"/>
              <w:tr2bl w:val="nil"/>
            </w:tcBorders>
            <w:shd w:val="clear" w:color="auto" w:fill="FFFFFF"/>
            <w:tcMar>
              <w:top w:w="120" w:type="dxa"/>
              <w:left w:w="160" w:type="dxa"/>
              <w:bottom w:w="120" w:type="dxa"/>
              <w:right w:w="160" w:type="dxa"/>
            </w:tcMar>
            <w:vAlign w:val="center"/>
          </w:tcPr>
          <w:p w14:paraId="57AF68F1"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身材矮小症儿童诊疗规范</w:t>
            </w:r>
          </w:p>
        </w:tc>
        <w:tc>
          <w:tcPr>
            <w:tcW w:w="1581" w:type="pct"/>
            <w:tcBorders>
              <w:tl2br w:val="nil"/>
              <w:tr2bl w:val="nil"/>
            </w:tcBorders>
            <w:shd w:val="clear" w:color="auto" w:fill="FFFFFF"/>
            <w:tcMar>
              <w:top w:w="120" w:type="dxa"/>
              <w:left w:w="160" w:type="dxa"/>
              <w:bottom w:w="120" w:type="dxa"/>
              <w:right w:w="160" w:type="dxa"/>
            </w:tcMar>
            <w:vAlign w:val="center"/>
          </w:tcPr>
          <w:p w14:paraId="7F59C468"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31D0C856"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31A25D24"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2019</w:t>
            </w:r>
          </w:p>
        </w:tc>
      </w:tr>
      <w:tr w:rsidR="00AB4878" w14:paraId="5C765947"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5D7992F3"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18</w:t>
            </w:r>
          </w:p>
        </w:tc>
        <w:tc>
          <w:tcPr>
            <w:tcW w:w="1314" w:type="pct"/>
            <w:tcBorders>
              <w:tl2br w:val="nil"/>
              <w:tr2bl w:val="nil"/>
            </w:tcBorders>
            <w:shd w:val="clear" w:color="auto" w:fill="FFFFFF"/>
            <w:tcMar>
              <w:top w:w="120" w:type="dxa"/>
              <w:left w:w="160" w:type="dxa"/>
              <w:bottom w:w="120" w:type="dxa"/>
              <w:right w:w="160" w:type="dxa"/>
            </w:tcMar>
            <w:vAlign w:val="center"/>
          </w:tcPr>
          <w:p w14:paraId="1C076785"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儿科内分泌与代谢性疾病诊疗规范</w:t>
            </w:r>
          </w:p>
        </w:tc>
        <w:tc>
          <w:tcPr>
            <w:tcW w:w="1581" w:type="pct"/>
            <w:tcBorders>
              <w:tl2br w:val="nil"/>
              <w:tr2bl w:val="nil"/>
            </w:tcBorders>
            <w:shd w:val="clear" w:color="auto" w:fill="FFFFFF"/>
            <w:tcMar>
              <w:top w:w="120" w:type="dxa"/>
              <w:left w:w="160" w:type="dxa"/>
              <w:bottom w:w="120" w:type="dxa"/>
              <w:right w:w="160" w:type="dxa"/>
            </w:tcMar>
            <w:vAlign w:val="center"/>
          </w:tcPr>
          <w:p w14:paraId="631B1ABA"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21DD415E"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402166ED"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2016</w:t>
            </w:r>
          </w:p>
        </w:tc>
      </w:tr>
      <w:tr w:rsidR="00AB4878" w14:paraId="0797AC3A" w14:textId="77777777">
        <w:trPr>
          <w:trHeight w:val="625"/>
          <w:jc w:val="center"/>
        </w:trPr>
        <w:tc>
          <w:tcPr>
            <w:tcW w:w="425" w:type="pct"/>
            <w:tcBorders>
              <w:tl2br w:val="nil"/>
              <w:tr2bl w:val="nil"/>
            </w:tcBorders>
            <w:shd w:val="clear" w:color="auto" w:fill="FFFFFF"/>
            <w:tcMar>
              <w:top w:w="120" w:type="dxa"/>
              <w:left w:w="160" w:type="dxa"/>
              <w:bottom w:w="120" w:type="dxa"/>
              <w:right w:w="160" w:type="dxa"/>
            </w:tcMar>
            <w:vAlign w:val="center"/>
          </w:tcPr>
          <w:p w14:paraId="434BE810"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19</w:t>
            </w:r>
          </w:p>
        </w:tc>
        <w:tc>
          <w:tcPr>
            <w:tcW w:w="1314" w:type="pct"/>
            <w:tcBorders>
              <w:tl2br w:val="nil"/>
              <w:tr2bl w:val="nil"/>
            </w:tcBorders>
            <w:shd w:val="clear" w:color="auto" w:fill="FFFFFF"/>
            <w:tcMar>
              <w:top w:w="120" w:type="dxa"/>
              <w:left w:w="160" w:type="dxa"/>
              <w:bottom w:w="120" w:type="dxa"/>
              <w:right w:w="160" w:type="dxa"/>
            </w:tcMar>
            <w:vAlign w:val="center"/>
          </w:tcPr>
          <w:p w14:paraId="52127D89" w14:textId="77777777" w:rsidR="00AB4878" w:rsidRDefault="00483BFE">
            <w:pPr>
              <w:widowControl/>
              <w:spacing w:line="320" w:lineRule="exact"/>
              <w:ind w:leftChars="-76" w:left="-160" w:rightChars="-75" w:right="-158" w:firstLineChars="3" w:firstLine="7"/>
              <w:jc w:val="left"/>
              <w:rPr>
                <w:rFonts w:ascii="仿宋" w:eastAsia="仿宋" w:hAnsi="仿宋" w:cs="宋体" w:hint="eastAsia"/>
                <w:color w:val="000000" w:themeColor="text1"/>
                <w:spacing w:val="-20"/>
                <w:kern w:val="0"/>
                <w:sz w:val="28"/>
                <w:szCs w:val="28"/>
                <w:lang w:bidi="ar"/>
              </w:rPr>
            </w:pPr>
            <w:r>
              <w:rPr>
                <w:rFonts w:ascii="仿宋" w:eastAsia="仿宋" w:hAnsi="仿宋" w:cs="宋体" w:hint="eastAsia"/>
                <w:color w:val="000000" w:themeColor="text1"/>
                <w:spacing w:val="-20"/>
                <w:kern w:val="0"/>
                <w:sz w:val="28"/>
                <w:szCs w:val="28"/>
                <w:lang w:bidi="ar"/>
              </w:rPr>
              <w:t>儿童肥胖及非酒精性脂肪肝病案例150问</w:t>
            </w:r>
          </w:p>
        </w:tc>
        <w:tc>
          <w:tcPr>
            <w:tcW w:w="1581" w:type="pct"/>
            <w:tcBorders>
              <w:tl2br w:val="nil"/>
              <w:tr2bl w:val="nil"/>
            </w:tcBorders>
            <w:shd w:val="clear" w:color="auto" w:fill="FFFFFF"/>
            <w:tcMar>
              <w:top w:w="120" w:type="dxa"/>
              <w:left w:w="160" w:type="dxa"/>
              <w:bottom w:w="120" w:type="dxa"/>
              <w:right w:w="160" w:type="dxa"/>
            </w:tcMar>
            <w:vAlign w:val="center"/>
          </w:tcPr>
          <w:p w14:paraId="2A66D4CD"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45FE82C1"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4FEB0E7D"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2013</w:t>
            </w:r>
          </w:p>
        </w:tc>
      </w:tr>
      <w:tr w:rsidR="00AB4878" w14:paraId="5D148381"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60B6E63D"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w:t>
            </w:r>
          </w:p>
        </w:tc>
        <w:tc>
          <w:tcPr>
            <w:tcW w:w="1314" w:type="pct"/>
            <w:tcBorders>
              <w:tl2br w:val="nil"/>
              <w:tr2bl w:val="nil"/>
            </w:tcBorders>
            <w:shd w:val="clear" w:color="auto" w:fill="FFFFFF"/>
            <w:tcMar>
              <w:top w:w="120" w:type="dxa"/>
              <w:left w:w="160" w:type="dxa"/>
              <w:bottom w:w="120" w:type="dxa"/>
              <w:right w:w="160" w:type="dxa"/>
            </w:tcMar>
            <w:vAlign w:val="center"/>
          </w:tcPr>
          <w:p w14:paraId="63ABA2B3"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儿童糖尿病300问</w:t>
            </w:r>
          </w:p>
        </w:tc>
        <w:tc>
          <w:tcPr>
            <w:tcW w:w="1581" w:type="pct"/>
            <w:tcBorders>
              <w:tl2br w:val="nil"/>
              <w:tr2bl w:val="nil"/>
            </w:tcBorders>
            <w:shd w:val="clear" w:color="auto" w:fill="FFFFFF"/>
            <w:tcMar>
              <w:top w:w="120" w:type="dxa"/>
              <w:left w:w="160" w:type="dxa"/>
              <w:bottom w:w="120" w:type="dxa"/>
              <w:right w:w="160" w:type="dxa"/>
            </w:tcMar>
            <w:vAlign w:val="center"/>
          </w:tcPr>
          <w:p w14:paraId="4A8DA67C"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3738CDBF" w14:textId="77777777" w:rsidR="00AB4878" w:rsidRDefault="00483BFE" w:rsidP="00153789">
            <w:pPr>
              <w:widowControl/>
              <w:spacing w:line="320" w:lineRule="exact"/>
              <w:ind w:leftChars="-76" w:left="-160" w:rightChars="-75" w:right="-158" w:firstLineChars="3" w:firstLine="9"/>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上海科学技术</w:t>
            </w:r>
            <w:r>
              <w:rPr>
                <w:rFonts w:ascii="仿宋" w:eastAsia="仿宋" w:hAnsi="仿宋" w:cs="宋体" w:hint="eastAsia"/>
                <w:color w:val="000000" w:themeColor="text1"/>
                <w:spacing w:val="-20"/>
                <w:kern w:val="0"/>
                <w:sz w:val="28"/>
                <w:szCs w:val="28"/>
                <w:lang w:bidi="ar"/>
              </w:rPr>
              <w:t>出版社</w:t>
            </w:r>
          </w:p>
        </w:tc>
        <w:tc>
          <w:tcPr>
            <w:tcW w:w="498" w:type="pct"/>
            <w:tcBorders>
              <w:tl2br w:val="nil"/>
              <w:tr2bl w:val="nil"/>
            </w:tcBorders>
            <w:shd w:val="clear" w:color="auto" w:fill="FFFFFF"/>
            <w:tcMar>
              <w:top w:w="120" w:type="dxa"/>
              <w:left w:w="160" w:type="dxa"/>
              <w:bottom w:w="120" w:type="dxa"/>
              <w:right w:w="160" w:type="dxa"/>
            </w:tcMar>
            <w:vAlign w:val="center"/>
          </w:tcPr>
          <w:p w14:paraId="1939E50B"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2019</w:t>
            </w:r>
          </w:p>
        </w:tc>
      </w:tr>
      <w:tr w:rsidR="00AB4878" w14:paraId="19AA0FB3"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7705C1A7"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21</w:t>
            </w:r>
          </w:p>
        </w:tc>
        <w:tc>
          <w:tcPr>
            <w:tcW w:w="1314" w:type="pct"/>
            <w:tcBorders>
              <w:tl2br w:val="nil"/>
              <w:tr2bl w:val="nil"/>
            </w:tcBorders>
            <w:shd w:val="clear" w:color="auto" w:fill="FFFFFF"/>
            <w:tcMar>
              <w:top w:w="120" w:type="dxa"/>
              <w:left w:w="160" w:type="dxa"/>
              <w:bottom w:w="120" w:type="dxa"/>
              <w:right w:w="160" w:type="dxa"/>
            </w:tcMar>
            <w:vAlign w:val="center"/>
          </w:tcPr>
          <w:p w14:paraId="32E3230C"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儿童营养及相关疾病</w:t>
            </w:r>
          </w:p>
        </w:tc>
        <w:tc>
          <w:tcPr>
            <w:tcW w:w="1581" w:type="pct"/>
            <w:tcBorders>
              <w:tl2br w:val="nil"/>
              <w:tr2bl w:val="nil"/>
            </w:tcBorders>
            <w:shd w:val="clear" w:color="auto" w:fill="FFFFFF"/>
            <w:tcMar>
              <w:top w:w="120" w:type="dxa"/>
              <w:left w:w="160" w:type="dxa"/>
              <w:bottom w:w="120" w:type="dxa"/>
              <w:right w:w="160" w:type="dxa"/>
            </w:tcMar>
            <w:vAlign w:val="center"/>
          </w:tcPr>
          <w:p w14:paraId="4EC4551B"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5D01CD2A"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2928B4BA"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2016</w:t>
            </w:r>
          </w:p>
        </w:tc>
      </w:tr>
      <w:tr w:rsidR="00AB4878" w14:paraId="5D0CDB3C"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2C290E7C"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22</w:t>
            </w:r>
          </w:p>
        </w:tc>
        <w:tc>
          <w:tcPr>
            <w:tcW w:w="1314" w:type="pct"/>
            <w:tcBorders>
              <w:tl2br w:val="nil"/>
              <w:tr2bl w:val="nil"/>
            </w:tcBorders>
            <w:shd w:val="clear" w:color="auto" w:fill="FFFFFF"/>
            <w:tcMar>
              <w:top w:w="120" w:type="dxa"/>
              <w:left w:w="160" w:type="dxa"/>
              <w:bottom w:w="120" w:type="dxa"/>
              <w:right w:w="160" w:type="dxa"/>
            </w:tcMar>
            <w:vAlign w:val="center"/>
          </w:tcPr>
          <w:p w14:paraId="3E1D7753"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儿童青少年肥胖与代谢综合征300问</w:t>
            </w:r>
          </w:p>
        </w:tc>
        <w:tc>
          <w:tcPr>
            <w:tcW w:w="1581" w:type="pct"/>
            <w:tcBorders>
              <w:tl2br w:val="nil"/>
              <w:tr2bl w:val="nil"/>
            </w:tcBorders>
            <w:shd w:val="clear" w:color="auto" w:fill="FFFFFF"/>
            <w:tcMar>
              <w:top w:w="120" w:type="dxa"/>
              <w:left w:w="160" w:type="dxa"/>
              <w:bottom w:w="120" w:type="dxa"/>
              <w:right w:w="160" w:type="dxa"/>
            </w:tcMar>
            <w:vAlign w:val="center"/>
          </w:tcPr>
          <w:p w14:paraId="0B77818C"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02B19BE6"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72B67755"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2013</w:t>
            </w:r>
          </w:p>
        </w:tc>
      </w:tr>
      <w:tr w:rsidR="00AB4878" w14:paraId="6B6A95C1"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5143782B"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23</w:t>
            </w:r>
          </w:p>
        </w:tc>
        <w:tc>
          <w:tcPr>
            <w:tcW w:w="1314" w:type="pct"/>
            <w:tcBorders>
              <w:tl2br w:val="nil"/>
              <w:tr2bl w:val="nil"/>
            </w:tcBorders>
            <w:shd w:val="clear" w:color="auto" w:fill="FFFFFF"/>
            <w:tcMar>
              <w:top w:w="120" w:type="dxa"/>
              <w:left w:w="160" w:type="dxa"/>
              <w:bottom w:w="120" w:type="dxa"/>
              <w:right w:w="160" w:type="dxa"/>
            </w:tcMar>
            <w:vAlign w:val="center"/>
          </w:tcPr>
          <w:p w14:paraId="2465EEA0"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手把手带孩子告别肥胖</w:t>
            </w:r>
          </w:p>
        </w:tc>
        <w:tc>
          <w:tcPr>
            <w:tcW w:w="1581" w:type="pct"/>
            <w:tcBorders>
              <w:tl2br w:val="nil"/>
              <w:tr2bl w:val="nil"/>
            </w:tcBorders>
            <w:shd w:val="clear" w:color="auto" w:fill="FFFFFF"/>
            <w:tcMar>
              <w:top w:w="120" w:type="dxa"/>
              <w:left w:w="160" w:type="dxa"/>
              <w:bottom w:w="120" w:type="dxa"/>
              <w:right w:w="160" w:type="dxa"/>
            </w:tcMar>
            <w:vAlign w:val="center"/>
          </w:tcPr>
          <w:p w14:paraId="75804444"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54C7E43B"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138B8B45"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2019</w:t>
            </w:r>
          </w:p>
        </w:tc>
      </w:tr>
      <w:tr w:rsidR="00AB4878" w14:paraId="5A55E791"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72FFF616"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24</w:t>
            </w:r>
          </w:p>
        </w:tc>
        <w:tc>
          <w:tcPr>
            <w:tcW w:w="1314" w:type="pct"/>
            <w:tcBorders>
              <w:tl2br w:val="nil"/>
              <w:tr2bl w:val="nil"/>
            </w:tcBorders>
            <w:shd w:val="clear" w:color="auto" w:fill="FFFFFF"/>
            <w:tcMar>
              <w:top w:w="120" w:type="dxa"/>
              <w:left w:w="160" w:type="dxa"/>
              <w:bottom w:w="120" w:type="dxa"/>
              <w:right w:w="160" w:type="dxa"/>
            </w:tcMar>
            <w:vAlign w:val="center"/>
          </w:tcPr>
          <w:p w14:paraId="60909643"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Pediatrics第2版</w:t>
            </w:r>
          </w:p>
        </w:tc>
        <w:tc>
          <w:tcPr>
            <w:tcW w:w="1581" w:type="pct"/>
            <w:tcBorders>
              <w:tl2br w:val="nil"/>
              <w:tr2bl w:val="nil"/>
            </w:tcBorders>
            <w:shd w:val="clear" w:color="auto" w:fill="FFFFFF"/>
            <w:tcMar>
              <w:top w:w="120" w:type="dxa"/>
              <w:left w:w="160" w:type="dxa"/>
              <w:bottom w:w="120" w:type="dxa"/>
              <w:right w:w="160" w:type="dxa"/>
            </w:tcMar>
            <w:vAlign w:val="center"/>
          </w:tcPr>
          <w:p w14:paraId="25E17450"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5537F116"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5E28B288"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2020</w:t>
            </w:r>
          </w:p>
        </w:tc>
      </w:tr>
      <w:tr w:rsidR="00AB4878" w14:paraId="7DB7F730" w14:textId="77777777">
        <w:trPr>
          <w:trHeight w:val="283"/>
          <w:jc w:val="center"/>
        </w:trPr>
        <w:tc>
          <w:tcPr>
            <w:tcW w:w="425" w:type="pct"/>
            <w:tcBorders>
              <w:tl2br w:val="nil"/>
              <w:tr2bl w:val="nil"/>
            </w:tcBorders>
            <w:shd w:val="clear" w:color="auto" w:fill="FFFFFF"/>
            <w:tcMar>
              <w:top w:w="120" w:type="dxa"/>
              <w:left w:w="160" w:type="dxa"/>
              <w:bottom w:w="120" w:type="dxa"/>
              <w:right w:w="160" w:type="dxa"/>
            </w:tcMar>
            <w:vAlign w:val="center"/>
          </w:tcPr>
          <w:p w14:paraId="2CA18F8D" w14:textId="77777777" w:rsidR="00AB4878" w:rsidRDefault="00483BFE">
            <w:pPr>
              <w:widowControl/>
              <w:spacing w:line="320" w:lineRule="exact"/>
              <w:jc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25</w:t>
            </w:r>
          </w:p>
        </w:tc>
        <w:tc>
          <w:tcPr>
            <w:tcW w:w="1314" w:type="pct"/>
            <w:tcBorders>
              <w:tl2br w:val="nil"/>
              <w:tr2bl w:val="nil"/>
            </w:tcBorders>
            <w:shd w:val="clear" w:color="auto" w:fill="FFFFFF"/>
            <w:tcMar>
              <w:top w:w="120" w:type="dxa"/>
              <w:left w:w="160" w:type="dxa"/>
              <w:bottom w:w="120" w:type="dxa"/>
              <w:right w:w="160" w:type="dxa"/>
            </w:tcMar>
            <w:vAlign w:val="center"/>
          </w:tcPr>
          <w:p w14:paraId="4D0CE0F3" w14:textId="77777777" w:rsidR="00AB4878" w:rsidRDefault="00483BFE">
            <w:pPr>
              <w:widowControl/>
              <w:spacing w:line="320" w:lineRule="exact"/>
              <w:jc w:val="center"/>
              <w:textAlignment w:val="center"/>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儿童肥胖与代谢综合征</w:t>
            </w:r>
          </w:p>
        </w:tc>
        <w:tc>
          <w:tcPr>
            <w:tcW w:w="1581" w:type="pct"/>
            <w:tcBorders>
              <w:tl2br w:val="nil"/>
              <w:tr2bl w:val="nil"/>
            </w:tcBorders>
            <w:shd w:val="clear" w:color="auto" w:fill="FFFFFF"/>
            <w:tcMar>
              <w:top w:w="120" w:type="dxa"/>
              <w:left w:w="160" w:type="dxa"/>
              <w:bottom w:w="120" w:type="dxa"/>
              <w:right w:w="160" w:type="dxa"/>
            </w:tcMar>
            <w:vAlign w:val="center"/>
          </w:tcPr>
          <w:p w14:paraId="021EA41F" w14:textId="77777777" w:rsidR="00AB4878" w:rsidRDefault="00483BFE">
            <w:pPr>
              <w:widowControl/>
              <w:spacing w:line="320" w:lineRule="exact"/>
              <w:jc w:val="center"/>
              <w:rPr>
                <w:rFonts w:ascii="仿宋" w:eastAsia="仿宋" w:hAnsi="仿宋" w:cs="宋体" w:hint="eastAsia"/>
                <w:color w:val="000000" w:themeColor="text1"/>
                <w:kern w:val="0"/>
                <w:sz w:val="28"/>
                <w:szCs w:val="28"/>
                <w:lang w:bidi="ar"/>
              </w:rPr>
            </w:pPr>
            <w:r>
              <w:rPr>
                <w:rFonts w:ascii="仿宋" w:eastAsia="仿宋" w:hAnsi="仿宋" w:cs="宋体" w:hint="eastAsia"/>
                <w:color w:val="000000" w:themeColor="text1"/>
                <w:kern w:val="0"/>
                <w:sz w:val="28"/>
                <w:szCs w:val="28"/>
                <w:lang w:bidi="ar"/>
              </w:rPr>
              <w:t>傅君芬</w:t>
            </w:r>
          </w:p>
        </w:tc>
        <w:tc>
          <w:tcPr>
            <w:tcW w:w="1182" w:type="pct"/>
            <w:tcBorders>
              <w:tl2br w:val="nil"/>
              <w:tr2bl w:val="nil"/>
            </w:tcBorders>
            <w:shd w:val="clear" w:color="auto" w:fill="FFFFFF"/>
            <w:tcMar>
              <w:top w:w="120" w:type="dxa"/>
              <w:left w:w="160" w:type="dxa"/>
              <w:bottom w:w="120" w:type="dxa"/>
              <w:right w:w="160" w:type="dxa"/>
            </w:tcMar>
            <w:vAlign w:val="center"/>
          </w:tcPr>
          <w:p w14:paraId="6C8AE491"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人民卫生出版社</w:t>
            </w:r>
          </w:p>
        </w:tc>
        <w:tc>
          <w:tcPr>
            <w:tcW w:w="498" w:type="pct"/>
            <w:tcBorders>
              <w:tl2br w:val="nil"/>
              <w:tr2bl w:val="nil"/>
            </w:tcBorders>
            <w:shd w:val="clear" w:color="auto" w:fill="FFFFFF"/>
            <w:tcMar>
              <w:top w:w="120" w:type="dxa"/>
              <w:left w:w="160" w:type="dxa"/>
              <w:bottom w:w="120" w:type="dxa"/>
              <w:right w:w="160" w:type="dxa"/>
            </w:tcMar>
            <w:vAlign w:val="center"/>
          </w:tcPr>
          <w:p w14:paraId="276F8E6F" w14:textId="77777777" w:rsidR="00AB4878" w:rsidRDefault="00483BFE">
            <w:pPr>
              <w:widowControl/>
              <w:spacing w:line="320" w:lineRule="exact"/>
              <w:jc w:val="left"/>
              <w:rPr>
                <w:rFonts w:ascii="仿宋" w:eastAsia="仿宋" w:hAnsi="仿宋" w:cs="宋体" w:hint="eastAsia"/>
                <w:color w:val="000000" w:themeColor="text1"/>
                <w:spacing w:val="3"/>
                <w:kern w:val="0"/>
                <w:sz w:val="28"/>
                <w:szCs w:val="28"/>
                <w:lang w:bidi="ar"/>
              </w:rPr>
            </w:pPr>
            <w:r>
              <w:rPr>
                <w:rFonts w:ascii="仿宋" w:eastAsia="仿宋" w:hAnsi="仿宋" w:cs="宋体" w:hint="eastAsia"/>
                <w:color w:val="000000" w:themeColor="text1"/>
                <w:spacing w:val="3"/>
                <w:kern w:val="0"/>
                <w:sz w:val="28"/>
                <w:szCs w:val="28"/>
                <w:lang w:bidi="ar"/>
              </w:rPr>
              <w:t>2012</w:t>
            </w:r>
          </w:p>
        </w:tc>
      </w:tr>
    </w:tbl>
    <w:p w14:paraId="1592D57D" w14:textId="77777777" w:rsidR="00AB4878" w:rsidRDefault="00AB4878">
      <w:pPr>
        <w:widowControl/>
        <w:tabs>
          <w:tab w:val="left" w:pos="6720"/>
        </w:tabs>
        <w:adjustRightInd w:val="0"/>
        <w:spacing w:line="600" w:lineRule="exact"/>
        <w:jc w:val="left"/>
        <w:rPr>
          <w:rFonts w:ascii="仿宋" w:eastAsia="仿宋" w:hAnsi="仿宋" w:cs="仿宋" w:hint="eastAsia"/>
          <w:color w:val="000000" w:themeColor="text1"/>
          <w:sz w:val="30"/>
          <w:szCs w:val="30"/>
        </w:rPr>
        <w:sectPr w:rsidR="00AB4878">
          <w:pgSz w:w="11906" w:h="16838"/>
          <w:pgMar w:top="1440" w:right="1463" w:bottom="1440" w:left="1463" w:header="851" w:footer="992" w:gutter="0"/>
          <w:cols w:space="425"/>
          <w:docGrid w:linePitch="312"/>
        </w:sectPr>
      </w:pPr>
    </w:p>
    <w:p w14:paraId="3D14E95D" w14:textId="77777777" w:rsidR="00AB4878" w:rsidRDefault="00483BFE">
      <w:pPr>
        <w:widowControl/>
        <w:tabs>
          <w:tab w:val="left" w:pos="6720"/>
        </w:tabs>
        <w:adjustRightInd w:val="0"/>
        <w:spacing w:line="600" w:lineRule="exact"/>
        <w:jc w:val="left"/>
        <w:rPr>
          <w:rFonts w:ascii="方正小标宋简体" w:eastAsia="方正小标宋简体" w:hAnsi="仿宋" w:cs="仿宋" w:hint="eastAsia"/>
          <w:color w:val="000000" w:themeColor="text1"/>
          <w:sz w:val="44"/>
          <w:szCs w:val="44"/>
        </w:rPr>
      </w:pPr>
      <w:r>
        <w:rPr>
          <w:rFonts w:ascii="黑体" w:eastAsia="黑体" w:hAnsi="黑体" w:cs="仿宋" w:hint="eastAsia"/>
          <w:color w:val="000000" w:themeColor="text1"/>
          <w:sz w:val="32"/>
          <w:szCs w:val="32"/>
        </w:rPr>
        <w:lastRenderedPageBreak/>
        <w:t xml:space="preserve">附录4 </w:t>
      </w:r>
      <w:r>
        <w:rPr>
          <w:rFonts w:ascii="仿宋" w:eastAsia="仿宋" w:hAnsi="仿宋" w:cs="仿宋" w:hint="eastAsia"/>
          <w:color w:val="000000" w:themeColor="text1"/>
          <w:sz w:val="30"/>
          <w:szCs w:val="30"/>
        </w:rPr>
        <w:t xml:space="preserve">                         </w:t>
      </w:r>
      <w:r>
        <w:rPr>
          <w:rFonts w:ascii="方正小标宋简体" w:eastAsia="方正小标宋简体" w:hAnsi="仿宋" w:cs="仿宋" w:hint="eastAsia"/>
          <w:color w:val="000000" w:themeColor="text1"/>
          <w:sz w:val="44"/>
          <w:szCs w:val="44"/>
        </w:rPr>
        <w:t xml:space="preserve"> </w:t>
      </w:r>
    </w:p>
    <w:p w14:paraId="66495D2A" w14:textId="77777777" w:rsidR="00AB4878" w:rsidRDefault="00483BFE">
      <w:pPr>
        <w:widowControl/>
        <w:tabs>
          <w:tab w:val="left" w:pos="6720"/>
        </w:tabs>
        <w:adjustRightInd w:val="0"/>
        <w:spacing w:line="600" w:lineRule="exact"/>
        <w:jc w:val="center"/>
        <w:rPr>
          <w:rFonts w:ascii="方正小标宋简体" w:eastAsia="方正小标宋简体" w:hAnsi="仿宋" w:cs="仿宋" w:hint="eastAsia"/>
          <w:color w:val="000000" w:themeColor="text1"/>
          <w:kern w:val="0"/>
          <w:sz w:val="44"/>
          <w:szCs w:val="44"/>
          <w:lang w:bidi="ar"/>
        </w:rPr>
      </w:pPr>
      <w:r>
        <w:rPr>
          <w:rFonts w:ascii="方正小标宋简体" w:eastAsia="方正小标宋简体" w:hAnsi="仿宋" w:cs="宋体" w:hint="eastAsia"/>
          <w:bCs/>
          <w:color w:val="000000" w:themeColor="text1"/>
          <w:kern w:val="0"/>
          <w:sz w:val="44"/>
          <w:szCs w:val="44"/>
          <w:lang w:bidi="ar"/>
        </w:rPr>
        <w:t>假期培训时间及内容</w:t>
      </w:r>
    </w:p>
    <w:tbl>
      <w:tblPr>
        <w:tblStyle w:val="af"/>
        <w:tblW w:w="15073" w:type="dxa"/>
        <w:jc w:val="center"/>
        <w:tblLook w:val="04A0" w:firstRow="1" w:lastRow="0" w:firstColumn="1" w:lastColumn="0" w:noHBand="0" w:noVBand="1"/>
      </w:tblPr>
      <w:tblGrid>
        <w:gridCol w:w="1465"/>
        <w:gridCol w:w="2505"/>
        <w:gridCol w:w="5147"/>
        <w:gridCol w:w="5956"/>
      </w:tblGrid>
      <w:tr w:rsidR="00AB4878" w14:paraId="6841F9ED" w14:textId="77777777">
        <w:trPr>
          <w:jc w:val="center"/>
        </w:trPr>
        <w:tc>
          <w:tcPr>
            <w:tcW w:w="1465" w:type="dxa"/>
            <w:tcBorders>
              <w:top w:val="single" w:sz="4" w:space="0" w:color="auto"/>
              <w:left w:val="single" w:sz="4" w:space="0" w:color="auto"/>
              <w:bottom w:val="single" w:sz="4" w:space="0" w:color="auto"/>
              <w:right w:val="single" w:sz="4" w:space="0" w:color="auto"/>
            </w:tcBorders>
          </w:tcPr>
          <w:p w14:paraId="2787FFEE" w14:textId="77777777" w:rsidR="00AB4878" w:rsidRDefault="00483BFE">
            <w:pPr>
              <w:widowControl/>
              <w:tabs>
                <w:tab w:val="left" w:pos="6720"/>
              </w:tabs>
              <w:adjustRightInd w:val="0"/>
              <w:spacing w:line="340" w:lineRule="exact"/>
              <w:jc w:val="center"/>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时间</w:t>
            </w:r>
          </w:p>
        </w:tc>
        <w:tc>
          <w:tcPr>
            <w:tcW w:w="2505" w:type="dxa"/>
            <w:tcBorders>
              <w:top w:val="single" w:sz="4" w:space="0" w:color="auto"/>
              <w:left w:val="single" w:sz="4" w:space="0" w:color="auto"/>
              <w:bottom w:val="single" w:sz="4" w:space="0" w:color="auto"/>
              <w:right w:val="single" w:sz="4" w:space="0" w:color="auto"/>
            </w:tcBorders>
          </w:tcPr>
          <w:p w14:paraId="277227FA" w14:textId="77777777" w:rsidR="00AB4878" w:rsidRDefault="00483BFE">
            <w:pPr>
              <w:widowControl/>
              <w:tabs>
                <w:tab w:val="left" w:pos="6720"/>
              </w:tabs>
              <w:adjustRightInd w:val="0"/>
              <w:spacing w:line="340" w:lineRule="exact"/>
              <w:jc w:val="center"/>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培训内容</w:t>
            </w:r>
          </w:p>
        </w:tc>
        <w:tc>
          <w:tcPr>
            <w:tcW w:w="5147" w:type="dxa"/>
            <w:tcBorders>
              <w:top w:val="single" w:sz="4" w:space="0" w:color="auto"/>
              <w:left w:val="single" w:sz="4" w:space="0" w:color="auto"/>
              <w:bottom w:val="single" w:sz="4" w:space="0" w:color="auto"/>
              <w:right w:val="single" w:sz="4" w:space="0" w:color="auto"/>
            </w:tcBorders>
          </w:tcPr>
          <w:p w14:paraId="6174657B" w14:textId="77777777" w:rsidR="00AB4878" w:rsidRDefault="00483BFE">
            <w:pPr>
              <w:widowControl/>
              <w:tabs>
                <w:tab w:val="left" w:pos="6720"/>
              </w:tabs>
              <w:adjustRightInd w:val="0"/>
              <w:spacing w:line="340" w:lineRule="exact"/>
              <w:jc w:val="center"/>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授课老师</w:t>
            </w:r>
          </w:p>
        </w:tc>
        <w:tc>
          <w:tcPr>
            <w:tcW w:w="5956" w:type="dxa"/>
            <w:tcBorders>
              <w:top w:val="single" w:sz="4" w:space="0" w:color="auto"/>
              <w:left w:val="single" w:sz="4" w:space="0" w:color="auto"/>
              <w:bottom w:val="single" w:sz="4" w:space="0" w:color="auto"/>
              <w:right w:val="single" w:sz="4" w:space="0" w:color="auto"/>
            </w:tcBorders>
          </w:tcPr>
          <w:p w14:paraId="4965FA59" w14:textId="77777777" w:rsidR="00AB4878" w:rsidRDefault="00483BFE">
            <w:pPr>
              <w:widowControl/>
              <w:tabs>
                <w:tab w:val="left" w:pos="6720"/>
              </w:tabs>
              <w:adjustRightInd w:val="0"/>
              <w:spacing w:line="340" w:lineRule="exact"/>
              <w:jc w:val="left"/>
              <w:rPr>
                <w:rFonts w:ascii="仿宋" w:eastAsia="仿宋" w:hAnsi="仿宋" w:cs="仿宋" w:hint="eastAsia"/>
                <w:b/>
                <w:bCs/>
                <w:color w:val="000000" w:themeColor="text1"/>
                <w:sz w:val="30"/>
                <w:szCs w:val="30"/>
              </w:rPr>
            </w:pPr>
            <w:r>
              <w:rPr>
                <w:rFonts w:ascii="仿宋" w:eastAsia="仿宋" w:hAnsi="仿宋" w:cs="仿宋" w:hint="eastAsia"/>
                <w:b/>
                <w:bCs/>
                <w:color w:val="000000" w:themeColor="text1"/>
                <w:sz w:val="30"/>
                <w:szCs w:val="30"/>
              </w:rPr>
              <w:t>参会人员</w:t>
            </w:r>
          </w:p>
        </w:tc>
      </w:tr>
      <w:tr w:rsidR="00AB4878" w14:paraId="4EC48456"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461DF1E2"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7月19日</w:t>
            </w:r>
          </w:p>
        </w:tc>
        <w:tc>
          <w:tcPr>
            <w:tcW w:w="2505" w:type="dxa"/>
            <w:tcBorders>
              <w:top w:val="single" w:sz="4" w:space="0" w:color="auto"/>
              <w:left w:val="single" w:sz="4" w:space="0" w:color="auto"/>
              <w:bottom w:val="single" w:sz="4" w:space="0" w:color="auto"/>
              <w:right w:val="single" w:sz="4" w:space="0" w:color="auto"/>
            </w:tcBorders>
            <w:vAlign w:val="center"/>
          </w:tcPr>
          <w:p w14:paraId="05D53D74"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家庭健康环境</w:t>
            </w:r>
          </w:p>
          <w:p w14:paraId="60A33027"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营造</w:t>
            </w:r>
          </w:p>
        </w:tc>
        <w:tc>
          <w:tcPr>
            <w:tcW w:w="5147" w:type="dxa"/>
            <w:tcBorders>
              <w:top w:val="single" w:sz="4" w:space="0" w:color="auto"/>
              <w:left w:val="single" w:sz="4" w:space="0" w:color="auto"/>
              <w:bottom w:val="single" w:sz="4" w:space="0" w:color="auto"/>
              <w:right w:val="single" w:sz="4" w:space="0" w:color="auto"/>
            </w:tcBorders>
            <w:vAlign w:val="center"/>
          </w:tcPr>
          <w:p w14:paraId="6F7B3E07"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徐培培（选择平衡膳食）</w:t>
            </w:r>
          </w:p>
          <w:p w14:paraId="66078807"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于仁文（合理搭配与烹调）</w:t>
            </w:r>
          </w:p>
          <w:p w14:paraId="49FA6D8D"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邱俊强（家庭科学运动）</w:t>
            </w:r>
          </w:p>
        </w:tc>
        <w:tc>
          <w:tcPr>
            <w:tcW w:w="5956" w:type="dxa"/>
            <w:tcBorders>
              <w:top w:val="single" w:sz="4" w:space="0" w:color="auto"/>
              <w:left w:val="single" w:sz="4" w:space="0" w:color="auto"/>
              <w:bottom w:val="single" w:sz="4" w:space="0" w:color="auto"/>
              <w:right w:val="single" w:sz="4" w:space="0" w:color="auto"/>
            </w:tcBorders>
          </w:tcPr>
          <w:p w14:paraId="2749A17A"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城市社区管委会分管领导、各社区工作人员，试点学校相关工作人员，负责该项内容的工作专班相关人员。</w:t>
            </w:r>
          </w:p>
        </w:tc>
      </w:tr>
      <w:tr w:rsidR="00AB4878" w14:paraId="19097A31"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6415A7DD"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7月26日</w:t>
            </w:r>
          </w:p>
        </w:tc>
        <w:tc>
          <w:tcPr>
            <w:tcW w:w="2505" w:type="dxa"/>
            <w:tcBorders>
              <w:top w:val="single" w:sz="4" w:space="0" w:color="auto"/>
              <w:left w:val="single" w:sz="4" w:space="0" w:color="auto"/>
              <w:bottom w:val="single" w:sz="4" w:space="0" w:color="auto"/>
              <w:right w:val="single" w:sz="4" w:space="0" w:color="auto"/>
            </w:tcBorders>
            <w:vAlign w:val="center"/>
          </w:tcPr>
          <w:p w14:paraId="2DD5B436"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儿童肥胖、消瘦、贫血等诊疗</w:t>
            </w:r>
          </w:p>
        </w:tc>
        <w:tc>
          <w:tcPr>
            <w:tcW w:w="5147" w:type="dxa"/>
            <w:tcBorders>
              <w:top w:val="single" w:sz="4" w:space="0" w:color="auto"/>
              <w:left w:val="single" w:sz="4" w:space="0" w:color="auto"/>
              <w:bottom w:val="single" w:sz="4" w:space="0" w:color="auto"/>
              <w:right w:val="single" w:sz="4" w:space="0" w:color="auto"/>
            </w:tcBorders>
            <w:vAlign w:val="center"/>
          </w:tcPr>
          <w:p w14:paraId="7A6F36CF"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傅君芬（儿童肥胖）</w:t>
            </w:r>
          </w:p>
          <w:p w14:paraId="17969013"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李辉（儿童生长迟缓或消瘦）</w:t>
            </w:r>
          </w:p>
          <w:p w14:paraId="0621D989"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卫海燕（贫血）</w:t>
            </w:r>
          </w:p>
        </w:tc>
        <w:tc>
          <w:tcPr>
            <w:tcW w:w="5956" w:type="dxa"/>
            <w:tcBorders>
              <w:top w:val="single" w:sz="4" w:space="0" w:color="auto"/>
              <w:left w:val="single" w:sz="4" w:space="0" w:color="auto"/>
              <w:bottom w:val="single" w:sz="4" w:space="0" w:color="auto"/>
              <w:right w:val="single" w:sz="4" w:space="0" w:color="auto"/>
            </w:tcBorders>
          </w:tcPr>
          <w:p w14:paraId="5BA30BD3"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县卫健委，县人民医院、妇保院项目负责人及相关诊疗医生，负责该项内容的工作专班相关人员。</w:t>
            </w:r>
          </w:p>
        </w:tc>
      </w:tr>
      <w:tr w:rsidR="00AB4878" w14:paraId="4ECB2DF9"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1BA169CB"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8月2日</w:t>
            </w:r>
          </w:p>
        </w:tc>
        <w:tc>
          <w:tcPr>
            <w:tcW w:w="2505" w:type="dxa"/>
            <w:tcBorders>
              <w:top w:val="single" w:sz="4" w:space="0" w:color="auto"/>
              <w:left w:val="single" w:sz="4" w:space="0" w:color="auto"/>
              <w:bottom w:val="single" w:sz="4" w:space="0" w:color="auto"/>
              <w:right w:val="single" w:sz="4" w:space="0" w:color="auto"/>
            </w:tcBorders>
            <w:vAlign w:val="center"/>
          </w:tcPr>
          <w:p w14:paraId="1A6448DF"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学校供餐及健康环境</w:t>
            </w:r>
          </w:p>
        </w:tc>
        <w:tc>
          <w:tcPr>
            <w:tcW w:w="5147" w:type="dxa"/>
            <w:tcBorders>
              <w:top w:val="single" w:sz="4" w:space="0" w:color="auto"/>
              <w:left w:val="single" w:sz="4" w:space="0" w:color="auto"/>
              <w:bottom w:val="single" w:sz="4" w:space="0" w:color="auto"/>
              <w:right w:val="single" w:sz="4" w:space="0" w:color="auto"/>
            </w:tcBorders>
            <w:vAlign w:val="center"/>
          </w:tcPr>
          <w:p w14:paraId="144C485D" w14:textId="77777777" w:rsidR="00AB4878" w:rsidRDefault="00483BFE">
            <w:pPr>
              <w:widowControl/>
              <w:adjustRightInd w:val="0"/>
              <w:spacing w:line="340" w:lineRule="exact"/>
              <w:ind w:firstLineChars="102" w:firstLine="306"/>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李晓辉</w:t>
            </w:r>
            <w:r>
              <w:rPr>
                <w:rFonts w:ascii="仿宋" w:eastAsia="仿宋" w:hAnsi="仿宋" w:cs="仿宋" w:hint="eastAsia"/>
                <w:color w:val="000000" w:themeColor="text1"/>
                <w:spacing w:val="5"/>
                <w:w w:val="82"/>
                <w:kern w:val="0"/>
                <w:sz w:val="30"/>
                <w:szCs w:val="30"/>
                <w:fitText w:val="3480" w:id="-916198656"/>
              </w:rPr>
              <w:t>（学生餐营养与食品安全要点</w:t>
            </w:r>
            <w:r>
              <w:rPr>
                <w:rFonts w:ascii="仿宋" w:eastAsia="仿宋" w:hAnsi="仿宋" w:cs="仿宋" w:hint="eastAsia"/>
                <w:color w:val="000000" w:themeColor="text1"/>
                <w:spacing w:val="-31"/>
                <w:w w:val="82"/>
                <w:kern w:val="0"/>
                <w:sz w:val="30"/>
                <w:szCs w:val="30"/>
                <w:fitText w:val="3480" w:id="-916198656"/>
              </w:rPr>
              <w:t>）</w:t>
            </w:r>
          </w:p>
          <w:p w14:paraId="4D80D7D9"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曹薇（学生电子营养师）</w:t>
            </w:r>
          </w:p>
          <w:p w14:paraId="62E58548"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杜松明（校园健康环境）</w:t>
            </w:r>
          </w:p>
        </w:tc>
        <w:tc>
          <w:tcPr>
            <w:tcW w:w="5956" w:type="dxa"/>
            <w:tcBorders>
              <w:top w:val="single" w:sz="4" w:space="0" w:color="auto"/>
              <w:left w:val="single" w:sz="4" w:space="0" w:color="auto"/>
              <w:bottom w:val="single" w:sz="4" w:space="0" w:color="auto"/>
              <w:right w:val="single" w:sz="4" w:space="0" w:color="auto"/>
            </w:tcBorders>
          </w:tcPr>
          <w:p w14:paraId="1A37191D"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pacing w:val="-20"/>
                <w:sz w:val="30"/>
                <w:szCs w:val="30"/>
              </w:rPr>
            </w:pPr>
            <w:r>
              <w:rPr>
                <w:rFonts w:ascii="仿宋" w:eastAsia="仿宋" w:hAnsi="仿宋" w:cs="仿宋" w:hint="eastAsia"/>
                <w:color w:val="000000" w:themeColor="text1"/>
                <w:spacing w:val="-20"/>
                <w:sz w:val="30"/>
                <w:szCs w:val="30"/>
              </w:rPr>
              <w:t>各试点学校项目负责人，全县各学校食堂管理人员、营养师，旅投公司，县卫健委，疾控中心工作人员，负责该项内容的工作专班人员。</w:t>
            </w:r>
          </w:p>
        </w:tc>
      </w:tr>
      <w:tr w:rsidR="00AB4878" w14:paraId="35E1AB5A"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63AF8B63"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8月9日</w:t>
            </w:r>
          </w:p>
        </w:tc>
        <w:tc>
          <w:tcPr>
            <w:tcW w:w="2505" w:type="dxa"/>
            <w:tcBorders>
              <w:top w:val="single" w:sz="4" w:space="0" w:color="auto"/>
              <w:left w:val="single" w:sz="4" w:space="0" w:color="auto"/>
              <w:bottom w:val="single" w:sz="4" w:space="0" w:color="auto"/>
              <w:right w:val="single" w:sz="4" w:space="0" w:color="auto"/>
            </w:tcBorders>
            <w:vAlign w:val="center"/>
          </w:tcPr>
          <w:p w14:paraId="60833E50"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校园营养课堂</w:t>
            </w:r>
          </w:p>
        </w:tc>
        <w:tc>
          <w:tcPr>
            <w:tcW w:w="5147" w:type="dxa"/>
            <w:tcBorders>
              <w:top w:val="single" w:sz="4" w:space="0" w:color="auto"/>
              <w:left w:val="single" w:sz="4" w:space="0" w:color="auto"/>
              <w:bottom w:val="single" w:sz="4" w:space="0" w:color="auto"/>
              <w:right w:val="single" w:sz="4" w:space="0" w:color="auto"/>
            </w:tcBorders>
            <w:vAlign w:val="center"/>
          </w:tcPr>
          <w:p w14:paraId="25FA6BBD" w14:textId="77777777" w:rsidR="00AB4878" w:rsidRDefault="00483BFE">
            <w:pPr>
              <w:widowControl/>
              <w:adjustRightInd w:val="0"/>
              <w:spacing w:line="340" w:lineRule="exact"/>
              <w:ind w:firstLineChars="102" w:firstLine="306"/>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张建芬（学生营养教育核心知识）</w:t>
            </w:r>
          </w:p>
          <w:p w14:paraId="130401FD" w14:textId="77777777" w:rsidR="00AB4878" w:rsidRDefault="00483BFE">
            <w:pPr>
              <w:widowControl/>
              <w:adjustRightInd w:val="0"/>
              <w:spacing w:line="340" w:lineRule="exact"/>
              <w:ind w:leftChars="79" w:left="166" w:firstLineChars="47" w:firstLine="141"/>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王宏亮（校园营养教育方法）</w:t>
            </w:r>
          </w:p>
          <w:p w14:paraId="1BCCEF99" w14:textId="77777777" w:rsidR="00AB4878" w:rsidRDefault="00483BFE">
            <w:pPr>
              <w:widowControl/>
              <w:adjustRightInd w:val="0"/>
              <w:spacing w:line="340" w:lineRule="exact"/>
              <w:ind w:left="165" w:firstLineChars="47" w:firstLine="141"/>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张倩（中小学生肥胖防控）</w:t>
            </w:r>
          </w:p>
        </w:tc>
        <w:tc>
          <w:tcPr>
            <w:tcW w:w="5956" w:type="dxa"/>
            <w:tcBorders>
              <w:top w:val="single" w:sz="4" w:space="0" w:color="auto"/>
              <w:left w:val="single" w:sz="4" w:space="0" w:color="auto"/>
              <w:bottom w:val="single" w:sz="4" w:space="0" w:color="auto"/>
              <w:right w:val="single" w:sz="4" w:space="0" w:color="auto"/>
            </w:tcBorders>
          </w:tcPr>
          <w:p w14:paraId="20108C43"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pacing w:val="-20"/>
                <w:sz w:val="30"/>
                <w:szCs w:val="30"/>
              </w:rPr>
              <w:t>各试点学校项目负责人，全县各学校营养师，健康教育老师，人民医院营养科，妇保院，疾控工作人员，负责该项内容的工作专班人员。</w:t>
            </w:r>
          </w:p>
        </w:tc>
      </w:tr>
      <w:tr w:rsidR="00AB4878" w14:paraId="326181CD"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2D775A56"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8月16日</w:t>
            </w:r>
          </w:p>
        </w:tc>
        <w:tc>
          <w:tcPr>
            <w:tcW w:w="2505" w:type="dxa"/>
            <w:tcBorders>
              <w:top w:val="single" w:sz="4" w:space="0" w:color="auto"/>
              <w:left w:val="single" w:sz="4" w:space="0" w:color="auto"/>
              <w:bottom w:val="single" w:sz="4" w:space="0" w:color="auto"/>
              <w:right w:val="single" w:sz="4" w:space="0" w:color="auto"/>
            </w:tcBorders>
            <w:vAlign w:val="center"/>
          </w:tcPr>
          <w:p w14:paraId="56D16963"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校园身体锻炼</w:t>
            </w:r>
          </w:p>
        </w:tc>
        <w:tc>
          <w:tcPr>
            <w:tcW w:w="5147" w:type="dxa"/>
            <w:tcBorders>
              <w:top w:val="single" w:sz="4" w:space="0" w:color="auto"/>
              <w:left w:val="single" w:sz="4" w:space="0" w:color="auto"/>
              <w:bottom w:val="single" w:sz="4" w:space="0" w:color="auto"/>
              <w:right w:val="single" w:sz="4" w:space="0" w:color="auto"/>
            </w:tcBorders>
            <w:vAlign w:val="center"/>
          </w:tcPr>
          <w:p w14:paraId="3AC4D421" w14:textId="77777777" w:rsidR="00AB4878" w:rsidRDefault="00483BFE">
            <w:pPr>
              <w:widowControl/>
              <w:adjustRightInd w:val="0"/>
              <w:spacing w:line="340" w:lineRule="exact"/>
              <w:ind w:firstLineChars="102" w:firstLine="306"/>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冯琳（学校运动指导）</w:t>
            </w:r>
          </w:p>
          <w:p w14:paraId="2C0AD5AC" w14:textId="77777777" w:rsidR="00AB4878" w:rsidRDefault="00483BFE">
            <w:pPr>
              <w:widowControl/>
              <w:adjustRightInd w:val="0"/>
              <w:spacing w:line="340" w:lineRule="exact"/>
              <w:ind w:leftChars="79" w:left="166" w:firstLineChars="47" w:firstLine="141"/>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郭丽娜（中医食养与儿童健康）</w:t>
            </w:r>
          </w:p>
        </w:tc>
        <w:tc>
          <w:tcPr>
            <w:tcW w:w="5956" w:type="dxa"/>
            <w:tcBorders>
              <w:top w:val="single" w:sz="4" w:space="0" w:color="auto"/>
              <w:left w:val="single" w:sz="4" w:space="0" w:color="auto"/>
              <w:bottom w:val="single" w:sz="4" w:space="0" w:color="auto"/>
              <w:right w:val="single" w:sz="4" w:space="0" w:color="auto"/>
            </w:tcBorders>
          </w:tcPr>
          <w:p w14:paraId="36B3FF9A"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pacing w:val="-20"/>
                <w:sz w:val="30"/>
                <w:szCs w:val="30"/>
              </w:rPr>
              <w:t>各试点学校项目负责人、体育老师，全县各学校体育老师，县卫健委，疾控中心相关工作人员，负责该项内容的工作专班相关人员。</w:t>
            </w:r>
          </w:p>
        </w:tc>
      </w:tr>
      <w:tr w:rsidR="00AB4878" w14:paraId="19345CFC"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61BD5A8E"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8月23日</w:t>
            </w:r>
          </w:p>
        </w:tc>
        <w:tc>
          <w:tcPr>
            <w:tcW w:w="2505" w:type="dxa"/>
            <w:tcBorders>
              <w:top w:val="single" w:sz="4" w:space="0" w:color="auto"/>
              <w:left w:val="single" w:sz="4" w:space="0" w:color="auto"/>
              <w:bottom w:val="single" w:sz="4" w:space="0" w:color="auto"/>
              <w:right w:val="single" w:sz="4" w:space="0" w:color="auto"/>
            </w:tcBorders>
            <w:vAlign w:val="center"/>
          </w:tcPr>
          <w:p w14:paraId="3847E58F"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校园及周边健康环境</w:t>
            </w:r>
          </w:p>
        </w:tc>
        <w:tc>
          <w:tcPr>
            <w:tcW w:w="5147" w:type="dxa"/>
            <w:tcBorders>
              <w:top w:val="single" w:sz="4" w:space="0" w:color="auto"/>
              <w:left w:val="single" w:sz="4" w:space="0" w:color="auto"/>
              <w:bottom w:val="single" w:sz="4" w:space="0" w:color="auto"/>
              <w:right w:val="single" w:sz="4" w:space="0" w:color="auto"/>
            </w:tcBorders>
            <w:vAlign w:val="center"/>
          </w:tcPr>
          <w:p w14:paraId="393E6EF9"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荆伟龙（校园周围环境）</w:t>
            </w:r>
          </w:p>
          <w:p w14:paraId="2B341FFF"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王友发（健康政策环境）</w:t>
            </w:r>
          </w:p>
        </w:tc>
        <w:tc>
          <w:tcPr>
            <w:tcW w:w="5956" w:type="dxa"/>
            <w:tcBorders>
              <w:top w:val="single" w:sz="4" w:space="0" w:color="auto"/>
              <w:left w:val="single" w:sz="4" w:space="0" w:color="auto"/>
              <w:bottom w:val="single" w:sz="4" w:space="0" w:color="auto"/>
              <w:right w:val="single" w:sz="4" w:space="0" w:color="auto"/>
            </w:tcBorders>
          </w:tcPr>
          <w:p w14:paraId="09BC55CD" w14:textId="036302BE"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各试点学校项目负责人、</w:t>
            </w:r>
            <w:r w:rsidR="00EA28FB" w:rsidRPr="00EA28FB">
              <w:rPr>
                <w:rFonts w:ascii="仿宋" w:eastAsia="仿宋" w:hAnsi="仿宋" w:cs="仿宋" w:hint="eastAsia"/>
                <w:color w:val="000000" w:themeColor="text1"/>
                <w:sz w:val="30"/>
                <w:szCs w:val="30"/>
              </w:rPr>
              <w:t>市场监督管理局</w:t>
            </w:r>
            <w:r>
              <w:rPr>
                <w:rFonts w:ascii="仿宋" w:eastAsia="仿宋" w:hAnsi="仿宋" w:cs="仿宋" w:hint="eastAsia"/>
                <w:color w:val="000000" w:themeColor="text1"/>
                <w:sz w:val="30"/>
                <w:szCs w:val="30"/>
              </w:rPr>
              <w:t>、商务局相关工作人员，负责该项内容的工作专班相关人员。</w:t>
            </w:r>
          </w:p>
        </w:tc>
      </w:tr>
      <w:tr w:rsidR="00AB4878" w14:paraId="73FF49FB" w14:textId="77777777">
        <w:trPr>
          <w:jc w:val="center"/>
        </w:trPr>
        <w:tc>
          <w:tcPr>
            <w:tcW w:w="1465" w:type="dxa"/>
            <w:tcBorders>
              <w:top w:val="single" w:sz="4" w:space="0" w:color="auto"/>
              <w:left w:val="single" w:sz="4" w:space="0" w:color="auto"/>
              <w:bottom w:val="single" w:sz="4" w:space="0" w:color="auto"/>
              <w:right w:val="single" w:sz="4" w:space="0" w:color="auto"/>
            </w:tcBorders>
            <w:vAlign w:val="center"/>
          </w:tcPr>
          <w:p w14:paraId="08DFFC47"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8月30日</w:t>
            </w:r>
          </w:p>
        </w:tc>
        <w:tc>
          <w:tcPr>
            <w:tcW w:w="2505" w:type="dxa"/>
            <w:tcBorders>
              <w:top w:val="single" w:sz="4" w:space="0" w:color="auto"/>
              <w:left w:val="single" w:sz="4" w:space="0" w:color="auto"/>
              <w:bottom w:val="single" w:sz="4" w:space="0" w:color="auto"/>
              <w:right w:val="single" w:sz="4" w:space="0" w:color="auto"/>
            </w:tcBorders>
            <w:vAlign w:val="center"/>
          </w:tcPr>
          <w:p w14:paraId="13DDE346"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家庭饮食</w:t>
            </w:r>
          </w:p>
          <w:p w14:paraId="42649FBD" w14:textId="77777777" w:rsidR="00AB4878" w:rsidRDefault="00483BFE">
            <w:pPr>
              <w:widowControl/>
              <w:tabs>
                <w:tab w:val="left" w:pos="6720"/>
              </w:tabs>
              <w:adjustRightInd w:val="0"/>
              <w:spacing w:line="340" w:lineRule="exact"/>
              <w:jc w:val="center"/>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运动指导</w:t>
            </w:r>
          </w:p>
        </w:tc>
        <w:tc>
          <w:tcPr>
            <w:tcW w:w="5147" w:type="dxa"/>
            <w:tcBorders>
              <w:top w:val="single" w:sz="4" w:space="0" w:color="auto"/>
              <w:left w:val="single" w:sz="4" w:space="0" w:color="auto"/>
              <w:bottom w:val="single" w:sz="4" w:space="0" w:color="auto"/>
              <w:right w:val="single" w:sz="4" w:space="0" w:color="auto"/>
            </w:tcBorders>
            <w:vAlign w:val="center"/>
          </w:tcPr>
          <w:p w14:paraId="2950EF0D"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甘倩（饮食行为与肥胖防控）</w:t>
            </w:r>
          </w:p>
          <w:p w14:paraId="20EF93F3"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冯琳（运动与肥胖防控）</w:t>
            </w:r>
          </w:p>
          <w:p w14:paraId="220B9D08" w14:textId="77777777" w:rsidR="00AB4878" w:rsidRDefault="00483BFE">
            <w:pPr>
              <w:widowControl/>
              <w:adjustRightInd w:val="0"/>
              <w:spacing w:line="340" w:lineRule="exact"/>
              <w:ind w:firstLineChars="100" w:firstLine="300"/>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王海俊（家庭指导APP）</w:t>
            </w:r>
          </w:p>
        </w:tc>
        <w:tc>
          <w:tcPr>
            <w:tcW w:w="5956" w:type="dxa"/>
            <w:tcBorders>
              <w:top w:val="single" w:sz="4" w:space="0" w:color="auto"/>
              <w:left w:val="single" w:sz="4" w:space="0" w:color="auto"/>
              <w:bottom w:val="single" w:sz="4" w:space="0" w:color="auto"/>
              <w:right w:val="single" w:sz="4" w:space="0" w:color="auto"/>
            </w:tcBorders>
          </w:tcPr>
          <w:p w14:paraId="329407E2" w14:textId="77777777" w:rsidR="00AB4878" w:rsidRDefault="00483BFE">
            <w:pPr>
              <w:widowControl/>
              <w:tabs>
                <w:tab w:val="left" w:pos="6720"/>
              </w:tabs>
              <w:adjustRightInd w:val="0"/>
              <w:spacing w:line="340" w:lineRule="exact"/>
              <w:jc w:val="left"/>
              <w:rPr>
                <w:rFonts w:ascii="仿宋" w:eastAsia="仿宋" w:hAnsi="仿宋" w:cs="仿宋" w:hint="eastAsia"/>
                <w:color w:val="000000" w:themeColor="text1"/>
                <w:sz w:val="30"/>
                <w:szCs w:val="30"/>
              </w:rPr>
            </w:pPr>
            <w:r>
              <w:rPr>
                <w:rFonts w:ascii="仿宋" w:eastAsia="仿宋" w:hAnsi="仿宋" w:cs="仿宋" w:hint="eastAsia"/>
                <w:color w:val="000000" w:themeColor="text1"/>
                <w:sz w:val="30"/>
                <w:szCs w:val="30"/>
              </w:rPr>
              <w:t>城市社区管委会分管领导、各社区工作人员，试点学校相关工作人员，负责该项内容的工作专班相关人员。</w:t>
            </w:r>
          </w:p>
        </w:tc>
      </w:tr>
    </w:tbl>
    <w:p w14:paraId="23C61D11" w14:textId="77777777" w:rsidR="00AB4878" w:rsidRDefault="00AB4878">
      <w:pPr>
        <w:pStyle w:val="a5"/>
        <w:spacing w:line="360" w:lineRule="auto"/>
        <w:jc w:val="center"/>
        <w:rPr>
          <w:rFonts w:ascii="仿宋" w:eastAsia="仿宋" w:hAnsi="仿宋" w:hint="eastAsia"/>
          <w:color w:val="000000" w:themeColor="text1"/>
          <w:sz w:val="30"/>
          <w:szCs w:val="30"/>
        </w:rPr>
        <w:sectPr w:rsidR="00AB4878">
          <w:pgSz w:w="16838" w:h="11906" w:orient="landscape"/>
          <w:pgMar w:top="1463" w:right="1440" w:bottom="1463" w:left="1440" w:header="851" w:footer="992" w:gutter="0"/>
          <w:cols w:space="425"/>
          <w:docGrid w:linePitch="312"/>
        </w:sectPr>
      </w:pPr>
    </w:p>
    <w:tbl>
      <w:tblPr>
        <w:tblW w:w="14332" w:type="dxa"/>
        <w:tblInd w:w="93" w:type="dxa"/>
        <w:tblLook w:val="04A0" w:firstRow="1" w:lastRow="0" w:firstColumn="1" w:lastColumn="0" w:noHBand="0" w:noVBand="1"/>
      </w:tblPr>
      <w:tblGrid>
        <w:gridCol w:w="724"/>
        <w:gridCol w:w="2268"/>
        <w:gridCol w:w="5954"/>
        <w:gridCol w:w="4252"/>
        <w:gridCol w:w="1134"/>
      </w:tblGrid>
      <w:tr w:rsidR="00AB4878" w14:paraId="65580123" w14:textId="77777777" w:rsidTr="00153789">
        <w:trPr>
          <w:trHeight w:val="450"/>
        </w:trPr>
        <w:tc>
          <w:tcPr>
            <w:tcW w:w="14332" w:type="dxa"/>
            <w:gridSpan w:val="5"/>
            <w:tcBorders>
              <w:top w:val="nil"/>
              <w:left w:val="nil"/>
              <w:bottom w:val="single" w:sz="4" w:space="0" w:color="auto"/>
              <w:right w:val="nil"/>
            </w:tcBorders>
            <w:shd w:val="clear" w:color="auto" w:fill="auto"/>
            <w:noWrap/>
            <w:vAlign w:val="center"/>
          </w:tcPr>
          <w:p w14:paraId="0255EAD3" w14:textId="77777777" w:rsidR="00AB4878" w:rsidRDefault="00483BFE">
            <w:pPr>
              <w:widowControl/>
              <w:jc w:val="left"/>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lastRenderedPageBreak/>
              <w:t>附录5</w:t>
            </w:r>
          </w:p>
          <w:p w14:paraId="351E455E" w14:textId="77777777" w:rsidR="00AB4878" w:rsidRDefault="00483BFE">
            <w:pPr>
              <w:widowControl/>
              <w:jc w:val="center"/>
              <w:rPr>
                <w:rFonts w:ascii="方正小标宋简体" w:eastAsia="方正小标宋简体" w:hAnsi="宋体" w:cs="宋体" w:hint="eastAsia"/>
                <w:bCs/>
                <w:color w:val="000000"/>
                <w:kern w:val="0"/>
                <w:sz w:val="44"/>
                <w:szCs w:val="44"/>
              </w:rPr>
            </w:pPr>
            <w:r>
              <w:rPr>
                <w:rFonts w:ascii="方正小标宋简体" w:eastAsia="方正小标宋简体" w:hAnsi="宋体" w:cs="宋体" w:hint="eastAsia"/>
                <w:bCs/>
                <w:color w:val="000000"/>
                <w:kern w:val="0"/>
                <w:sz w:val="44"/>
                <w:szCs w:val="44"/>
              </w:rPr>
              <w:t>2024年青少年体重干预督导表</w:t>
            </w:r>
          </w:p>
        </w:tc>
      </w:tr>
      <w:tr w:rsidR="00AB4878" w14:paraId="6F548ED6" w14:textId="77777777">
        <w:trPr>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09253" w14:textId="77777777" w:rsidR="00AB4878" w:rsidRDefault="00483BFE">
            <w:pPr>
              <w:widowControl/>
              <w:jc w:val="center"/>
              <w:rPr>
                <w:rFonts w:ascii="宋体" w:eastAsia="宋体" w:hAnsi="宋体" w:cs="宋体" w:hint="eastAsia"/>
                <w:b/>
                <w:bCs/>
                <w:color w:val="000000"/>
                <w:kern w:val="0"/>
                <w:sz w:val="24"/>
              </w:rPr>
            </w:pPr>
            <w:r>
              <w:rPr>
                <w:rFonts w:ascii="宋体" w:eastAsia="宋体" w:hAnsi="宋体" w:cs="宋体" w:hint="eastAsia"/>
                <w:b/>
                <w:bCs/>
                <w:color w:val="000000"/>
                <w:kern w:val="0"/>
                <w:sz w:val="24"/>
              </w:rPr>
              <w:t>序号</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E6A6898" w14:textId="77777777" w:rsidR="00AB4878" w:rsidRDefault="00483BFE">
            <w:pPr>
              <w:widowControl/>
              <w:jc w:val="center"/>
              <w:rPr>
                <w:rFonts w:ascii="宋体" w:eastAsia="宋体" w:hAnsi="宋体" w:cs="宋体" w:hint="eastAsia"/>
                <w:b/>
                <w:bCs/>
                <w:color w:val="000000"/>
                <w:kern w:val="0"/>
                <w:sz w:val="24"/>
              </w:rPr>
            </w:pPr>
            <w:r>
              <w:rPr>
                <w:rFonts w:ascii="宋体" w:eastAsia="宋体" w:hAnsi="宋体" w:cs="宋体" w:hint="eastAsia"/>
                <w:b/>
                <w:bCs/>
                <w:color w:val="000000"/>
                <w:kern w:val="0"/>
                <w:sz w:val="24"/>
              </w:rPr>
              <w:t>项目内容</w:t>
            </w:r>
          </w:p>
        </w:tc>
        <w:tc>
          <w:tcPr>
            <w:tcW w:w="5954" w:type="dxa"/>
            <w:tcBorders>
              <w:top w:val="single" w:sz="4" w:space="0" w:color="auto"/>
              <w:left w:val="nil"/>
              <w:bottom w:val="single" w:sz="4" w:space="0" w:color="auto"/>
              <w:right w:val="single" w:sz="4" w:space="0" w:color="auto"/>
            </w:tcBorders>
            <w:shd w:val="clear" w:color="auto" w:fill="auto"/>
            <w:noWrap/>
            <w:vAlign w:val="center"/>
          </w:tcPr>
          <w:p w14:paraId="033B8589" w14:textId="77777777" w:rsidR="00AB4878" w:rsidRDefault="00483BFE">
            <w:pPr>
              <w:widowControl/>
              <w:jc w:val="center"/>
              <w:rPr>
                <w:rFonts w:ascii="宋体" w:eastAsia="宋体" w:hAnsi="宋体" w:cs="宋体" w:hint="eastAsia"/>
                <w:b/>
                <w:bCs/>
                <w:color w:val="000000"/>
                <w:kern w:val="0"/>
                <w:sz w:val="24"/>
              </w:rPr>
            </w:pPr>
            <w:r>
              <w:rPr>
                <w:rFonts w:ascii="宋体" w:eastAsia="宋体" w:hAnsi="宋体" w:cs="宋体" w:hint="eastAsia"/>
                <w:b/>
                <w:bCs/>
                <w:color w:val="000000"/>
                <w:kern w:val="0"/>
                <w:sz w:val="24"/>
              </w:rPr>
              <w:t>具体细则</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1D7E850E" w14:textId="77777777" w:rsidR="00AB4878" w:rsidRDefault="00483BFE">
            <w:pPr>
              <w:widowControl/>
              <w:jc w:val="center"/>
              <w:rPr>
                <w:rFonts w:ascii="宋体" w:eastAsia="宋体" w:hAnsi="宋体" w:cs="宋体" w:hint="eastAsia"/>
                <w:b/>
                <w:bCs/>
                <w:color w:val="000000"/>
                <w:kern w:val="0"/>
                <w:sz w:val="24"/>
              </w:rPr>
            </w:pPr>
            <w:r>
              <w:rPr>
                <w:rFonts w:ascii="宋体" w:eastAsia="宋体" w:hAnsi="宋体" w:cs="宋体" w:hint="eastAsia"/>
                <w:b/>
                <w:bCs/>
                <w:color w:val="000000"/>
                <w:kern w:val="0"/>
                <w:sz w:val="24"/>
              </w:rPr>
              <w:t>完成情况</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C32AFB" w14:textId="77777777" w:rsidR="00AB4878" w:rsidRDefault="00483BFE">
            <w:pPr>
              <w:widowControl/>
              <w:jc w:val="center"/>
              <w:rPr>
                <w:rFonts w:ascii="宋体" w:eastAsia="宋体" w:hAnsi="宋体" w:cs="宋体" w:hint="eastAsia"/>
                <w:b/>
                <w:bCs/>
                <w:color w:val="000000"/>
                <w:kern w:val="0"/>
                <w:sz w:val="24"/>
              </w:rPr>
            </w:pPr>
            <w:r>
              <w:rPr>
                <w:rFonts w:ascii="宋体" w:eastAsia="宋体" w:hAnsi="宋体" w:cs="宋体" w:hint="eastAsia"/>
                <w:b/>
                <w:bCs/>
                <w:color w:val="000000"/>
                <w:kern w:val="0"/>
                <w:sz w:val="24"/>
              </w:rPr>
              <w:t>备注</w:t>
            </w:r>
          </w:p>
        </w:tc>
      </w:tr>
      <w:tr w:rsidR="00AB4878" w14:paraId="5581CC80" w14:textId="77777777" w:rsidTr="00153789">
        <w:trPr>
          <w:trHeight w:val="133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895AA"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0926037"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健康小屋/健康角</w:t>
            </w:r>
          </w:p>
        </w:tc>
        <w:tc>
          <w:tcPr>
            <w:tcW w:w="5954" w:type="dxa"/>
            <w:tcBorders>
              <w:top w:val="single" w:sz="4" w:space="0" w:color="auto"/>
              <w:left w:val="nil"/>
              <w:bottom w:val="single" w:sz="4" w:space="0" w:color="auto"/>
              <w:right w:val="single" w:sz="4" w:space="0" w:color="auto"/>
            </w:tcBorders>
            <w:shd w:val="clear" w:color="auto" w:fill="auto"/>
            <w:vAlign w:val="center"/>
          </w:tcPr>
          <w:p w14:paraId="3A82066E" w14:textId="77777777" w:rsidR="00AB4878" w:rsidRDefault="00483BFE">
            <w:pPr>
              <w:widowControl/>
              <w:jc w:val="left"/>
              <w:rPr>
                <w:rFonts w:ascii="宋体" w:eastAsia="宋体" w:hAnsi="宋体" w:cs="宋体" w:hint="eastAsia"/>
                <w:color w:val="000000"/>
                <w:spacing w:val="-20"/>
                <w:kern w:val="0"/>
                <w:sz w:val="22"/>
                <w:szCs w:val="22"/>
              </w:rPr>
            </w:pPr>
            <w:r>
              <w:rPr>
                <w:rFonts w:ascii="宋体" w:eastAsia="宋体" w:hAnsi="宋体" w:cs="宋体" w:hint="eastAsia"/>
                <w:color w:val="000000"/>
                <w:kern w:val="0"/>
                <w:sz w:val="22"/>
                <w:szCs w:val="22"/>
              </w:rPr>
              <w:t>1.□设立健康小屋。                                    2.□身高、□体重、□科普资料、□实践活动奖品、□室内是否整洁、□粘贴BMI评价海报、□记录卡是否填写                                    3.□健康角。粘贴相关宣传知识、海报等宣教资料。</w:t>
            </w:r>
          </w:p>
          <w:p w14:paraId="293D8BE5" w14:textId="77777777" w:rsidR="00AB4878" w:rsidRDefault="00483BFE">
            <w:pPr>
              <w:widowControl/>
              <w:ind w:firstLineChars="100" w:firstLine="220"/>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□教学楼□食堂□宣传栏</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392C932E"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170E05"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6B2A0019" w14:textId="77777777" w:rsidTr="00153789">
        <w:trPr>
          <w:trHeight w:val="16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3FE9"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593BFAF"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开展营养健康宣传教育</w:t>
            </w:r>
          </w:p>
        </w:tc>
        <w:tc>
          <w:tcPr>
            <w:tcW w:w="5954" w:type="dxa"/>
            <w:tcBorders>
              <w:top w:val="single" w:sz="4" w:space="0" w:color="auto"/>
              <w:left w:val="nil"/>
              <w:bottom w:val="single" w:sz="4" w:space="0" w:color="auto"/>
              <w:right w:val="single" w:sz="4" w:space="0" w:color="auto"/>
            </w:tcBorders>
            <w:shd w:val="clear" w:color="auto" w:fill="auto"/>
            <w:vAlign w:val="center"/>
          </w:tcPr>
          <w:p w14:paraId="702D8818"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1.□是否有营养指导员或营养健康老师。                    2.□是否营养健康课堂（已开设     课时）（每学期4课时）                                  </w:t>
            </w:r>
          </w:p>
          <w:p w14:paraId="1DCAF3A9"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3.□是否组织学生营养日活动。（每学期一次）                4.□是否开展食品标签解读指导。（每学期一次）              5.□是否向家长宣传营养健康知识（家长会、宣传折页、专家讲座、微信公众号、校讯通、其他</w:t>
            </w:r>
            <w:r>
              <w:rPr>
                <w:rFonts w:ascii="宋体" w:eastAsia="宋体" w:hAnsi="宋体" w:cs="宋体" w:hint="eastAsia"/>
                <w:color w:val="000000"/>
                <w:kern w:val="0"/>
                <w:sz w:val="22"/>
                <w:szCs w:val="22"/>
                <w:u w:val="single"/>
              </w:rPr>
              <w:t xml:space="preserve">      </w:t>
            </w:r>
            <w:r>
              <w:rPr>
                <w:rFonts w:ascii="宋体" w:eastAsia="宋体" w:hAnsi="宋体" w:cs="宋体" w:hint="eastAsia"/>
                <w:color w:val="000000"/>
                <w:kern w:val="0"/>
                <w:sz w:val="22"/>
                <w:szCs w:val="22"/>
              </w:rPr>
              <w:t>）（每月一次）</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0DF26673"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510B44"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6FAF535B" w14:textId="77777777" w:rsidTr="00153789">
        <w:trPr>
          <w:trHeight w:val="112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BB77"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1EE8BCA"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促进身体活动</w:t>
            </w:r>
          </w:p>
        </w:tc>
        <w:tc>
          <w:tcPr>
            <w:tcW w:w="5954" w:type="dxa"/>
            <w:tcBorders>
              <w:top w:val="single" w:sz="4" w:space="0" w:color="auto"/>
              <w:left w:val="nil"/>
              <w:bottom w:val="single" w:sz="4" w:space="0" w:color="auto"/>
              <w:right w:val="single" w:sz="4" w:space="0" w:color="auto"/>
            </w:tcBorders>
            <w:shd w:val="clear" w:color="auto" w:fill="auto"/>
            <w:vAlign w:val="center"/>
          </w:tcPr>
          <w:p w14:paraId="077589C5"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1.□是否保证课间10分钟正常活动（询问学生）</w:t>
            </w:r>
            <w:r>
              <w:rPr>
                <w:rFonts w:ascii="宋体" w:eastAsia="宋体" w:hAnsi="宋体" w:cs="宋体" w:hint="eastAsia"/>
                <w:color w:val="000000"/>
                <w:kern w:val="0"/>
                <w:sz w:val="22"/>
                <w:szCs w:val="22"/>
              </w:rPr>
              <w:br/>
              <w:t>2.□</w:t>
            </w:r>
            <w:r>
              <w:rPr>
                <w:rFonts w:ascii="宋体" w:eastAsia="宋体" w:hAnsi="宋体" w:cs="宋体" w:hint="eastAsia"/>
                <w:color w:val="000000"/>
                <w:spacing w:val="-20"/>
                <w:kern w:val="0"/>
                <w:sz w:val="22"/>
                <w:szCs w:val="22"/>
              </w:rPr>
              <w:t>每天阳光运动1小时。（查课程表、照片及中等强度活动内容）</w:t>
            </w:r>
            <w:r>
              <w:rPr>
                <w:rFonts w:ascii="宋体" w:eastAsia="宋体" w:hAnsi="宋体" w:cs="宋体" w:hint="eastAsia"/>
                <w:color w:val="000000"/>
                <w:kern w:val="0"/>
                <w:sz w:val="22"/>
                <w:szCs w:val="22"/>
              </w:rPr>
              <w:t xml:space="preserve">                                                   3.□体育老师是否经过运动处方培训。</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433305AF"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6DF07B"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0B8C86C3" w14:textId="77777777" w:rsidTr="00153789">
        <w:trPr>
          <w:trHeight w:val="13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BE8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21F276"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食堂供餐</w:t>
            </w:r>
          </w:p>
        </w:tc>
        <w:tc>
          <w:tcPr>
            <w:tcW w:w="5954" w:type="dxa"/>
            <w:tcBorders>
              <w:top w:val="single" w:sz="4" w:space="0" w:color="auto"/>
              <w:left w:val="nil"/>
              <w:bottom w:val="single" w:sz="4" w:space="0" w:color="auto"/>
              <w:right w:val="single" w:sz="4" w:space="0" w:color="auto"/>
            </w:tcBorders>
            <w:shd w:val="clear" w:color="auto" w:fill="auto"/>
            <w:vAlign w:val="center"/>
          </w:tcPr>
          <w:p w14:paraId="555FA163"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1.□是否有供餐相关制度。（陪餐制度、家长反馈机制、人员能力建设、学生监督制度）                                  2.□是否配有营养指导人员。                               3.□</w:t>
            </w:r>
            <w:r>
              <w:rPr>
                <w:rFonts w:ascii="宋体" w:eastAsia="宋体" w:hAnsi="宋体" w:cs="宋体" w:hint="eastAsia"/>
                <w:color w:val="000000"/>
                <w:spacing w:val="-20"/>
                <w:kern w:val="0"/>
                <w:sz w:val="22"/>
                <w:szCs w:val="22"/>
              </w:rPr>
              <w:t xml:space="preserve">是否使用“学生电子营养师”进行配餐，并做到营养均衡。  </w:t>
            </w:r>
            <w:r>
              <w:rPr>
                <w:rFonts w:ascii="宋体" w:eastAsia="宋体" w:hAnsi="宋体" w:cs="宋体" w:hint="eastAsia"/>
                <w:color w:val="000000"/>
                <w:kern w:val="0"/>
                <w:sz w:val="22"/>
                <w:szCs w:val="22"/>
              </w:rPr>
              <w:t xml:space="preserve">                          </w:t>
            </w:r>
          </w:p>
          <w:p w14:paraId="50BF2B01"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4.□教学楼是否提供充足的、清洁卫生的饮用水</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50E1AF9C"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1AE33D"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25602D63" w14:textId="77777777" w:rsidTr="00153789">
        <w:trPr>
          <w:trHeight w:val="27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406"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BAD71F5"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营养健康超市改造</w:t>
            </w:r>
          </w:p>
        </w:tc>
        <w:tc>
          <w:tcPr>
            <w:tcW w:w="5954" w:type="dxa"/>
            <w:tcBorders>
              <w:top w:val="single" w:sz="4" w:space="0" w:color="auto"/>
              <w:left w:val="nil"/>
              <w:bottom w:val="single" w:sz="4" w:space="0" w:color="auto"/>
              <w:right w:val="single" w:sz="4" w:space="0" w:color="auto"/>
            </w:tcBorders>
            <w:shd w:val="clear" w:color="auto" w:fill="auto"/>
            <w:vAlign w:val="center"/>
          </w:tcPr>
          <w:p w14:paraId="47F9C4A8" w14:textId="77777777" w:rsidR="00AB4878" w:rsidRDefault="00483BFE">
            <w:pPr>
              <w:widowControl/>
              <w:rPr>
                <w:rFonts w:ascii="宋体" w:eastAsia="宋体" w:hAnsi="宋体" w:cs="宋体" w:hint="eastAsia"/>
                <w:color w:val="000000"/>
                <w:spacing w:val="-20"/>
                <w:kern w:val="0"/>
                <w:sz w:val="22"/>
                <w:szCs w:val="22"/>
              </w:rPr>
            </w:pPr>
            <w:r>
              <w:rPr>
                <w:rFonts w:ascii="宋体" w:eastAsia="宋体" w:hAnsi="宋体" w:cs="宋体" w:hint="eastAsia"/>
                <w:color w:val="000000"/>
                <w:kern w:val="0"/>
                <w:sz w:val="22"/>
                <w:szCs w:val="22"/>
              </w:rPr>
              <w:t>1.□</w:t>
            </w:r>
            <w:r>
              <w:rPr>
                <w:rFonts w:ascii="宋体" w:eastAsia="宋体" w:hAnsi="宋体" w:cs="宋体" w:hint="eastAsia"/>
                <w:color w:val="000000"/>
                <w:spacing w:val="-20"/>
                <w:kern w:val="0"/>
                <w:sz w:val="22"/>
                <w:szCs w:val="22"/>
              </w:rPr>
              <w:t xml:space="preserve">是否有健康食品区域，并通过标识和宣传材料吸引学生注意 </w:t>
            </w:r>
          </w:p>
          <w:p w14:paraId="53FA3639"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2.□是否有零食分类引导，实施红绿灯分类，明确区分。       3.□是否有健康知识宣传。</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40FF16B4"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16C3BF"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57216020" w14:textId="77777777">
        <w:trPr>
          <w:trHeight w:val="12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9EEE0"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90E0540"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家庭健康环境建设</w:t>
            </w:r>
          </w:p>
        </w:tc>
        <w:tc>
          <w:tcPr>
            <w:tcW w:w="5954" w:type="dxa"/>
            <w:tcBorders>
              <w:top w:val="single" w:sz="4" w:space="0" w:color="auto"/>
              <w:left w:val="nil"/>
              <w:bottom w:val="single" w:sz="4" w:space="0" w:color="auto"/>
              <w:right w:val="single" w:sz="4" w:space="0" w:color="auto"/>
            </w:tcBorders>
            <w:shd w:val="clear" w:color="auto" w:fill="auto"/>
            <w:vAlign w:val="center"/>
          </w:tcPr>
          <w:p w14:paraId="29EC6E73"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1.□是否通过公众号在微信公众号上填写孩子的饮食和运动、身高体重情况。                                           2.□是否对肥胖、生长迟缓和中重度贫血的孩子重点管理和指导，督促家长阅读学习，部分告知去医疗机构进行诊疗。</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E55F18A"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202B13"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382AC45D" w14:textId="77777777" w:rsidTr="00153789">
        <w:trPr>
          <w:trHeight w:val="193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19EF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lastRenderedPageBreak/>
              <w:t>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FEB4BEF"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社区健康环境建设</w:t>
            </w:r>
          </w:p>
        </w:tc>
        <w:tc>
          <w:tcPr>
            <w:tcW w:w="5954" w:type="dxa"/>
            <w:tcBorders>
              <w:top w:val="single" w:sz="4" w:space="0" w:color="auto"/>
              <w:left w:val="nil"/>
              <w:bottom w:val="single" w:sz="4" w:space="0" w:color="auto"/>
              <w:right w:val="single" w:sz="4" w:space="0" w:color="auto"/>
            </w:tcBorders>
            <w:shd w:val="clear" w:color="auto" w:fill="auto"/>
            <w:vAlign w:val="center"/>
          </w:tcPr>
          <w:p w14:paraId="40CCD522"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1.□是否设立“健康角”、并且摆放健康教育资料和教具（营养评价转盘、BMI转盘等）。                                 2.□社区网格员是否对辖区内项目学校学生的家庭进行入户，开展家庭健康食物环境宣教。（至少一次）                              3.□开展社区健康嘉年华活动。                                    4.□社区内张贴健康教育海报及相关知识。                               5.□社区是否开展相关宣传活动。</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0D1953DE"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B32F50"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3F76826C" w14:textId="77777777" w:rsidTr="00153789">
        <w:trPr>
          <w:trHeight w:val="127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BF56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8</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4C18306"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社会支持性环境建设</w:t>
            </w:r>
          </w:p>
        </w:tc>
        <w:tc>
          <w:tcPr>
            <w:tcW w:w="5954" w:type="dxa"/>
            <w:tcBorders>
              <w:top w:val="single" w:sz="4" w:space="0" w:color="auto"/>
              <w:left w:val="nil"/>
              <w:bottom w:val="single" w:sz="4" w:space="0" w:color="auto"/>
              <w:right w:val="single" w:sz="4" w:space="0" w:color="auto"/>
            </w:tcBorders>
            <w:shd w:val="clear" w:color="auto" w:fill="auto"/>
            <w:vAlign w:val="center"/>
          </w:tcPr>
          <w:p w14:paraId="1ECC4F87"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1.□校周边零售商和餐饮机构是否有宣传资料、红绿灯食品识别海报等宣教材料，并有吸引消费者选择健康食品举措。         2.□配合食品安全风险评估中心开展信丰中学对面健康饮食街试点打造。</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1F13B96C"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BD33BC"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27AAEAA7" w14:textId="77777777" w:rsidTr="00153789">
        <w:trPr>
          <w:trHeight w:val="96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63BE1"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E40DFE"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儿童肥胖、生长迟缓、中重度贫血等专项诊疗</w:t>
            </w:r>
          </w:p>
        </w:tc>
        <w:tc>
          <w:tcPr>
            <w:tcW w:w="5954" w:type="dxa"/>
            <w:tcBorders>
              <w:top w:val="single" w:sz="4" w:space="0" w:color="auto"/>
              <w:left w:val="nil"/>
              <w:bottom w:val="single" w:sz="4" w:space="0" w:color="auto"/>
              <w:right w:val="single" w:sz="4" w:space="0" w:color="auto"/>
            </w:tcBorders>
            <w:shd w:val="clear" w:color="auto" w:fill="auto"/>
            <w:vAlign w:val="center"/>
          </w:tcPr>
          <w:p w14:paraId="51F9884A"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1.□是否对前来诊疗的孩子出台对应的诊疗方案，提出治疗建议告知家长，并及时回访。                                  2.□是否建立健康档案</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6CEE4F81"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D6CF2CA"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108FFFCC" w14:textId="77777777" w:rsidTr="00153789">
        <w:trPr>
          <w:trHeight w:val="698"/>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8D624"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F3C1C3C"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人员能力提升</w:t>
            </w:r>
          </w:p>
        </w:tc>
        <w:tc>
          <w:tcPr>
            <w:tcW w:w="5954" w:type="dxa"/>
            <w:tcBorders>
              <w:top w:val="single" w:sz="4" w:space="0" w:color="auto"/>
              <w:left w:val="nil"/>
              <w:bottom w:val="single" w:sz="4" w:space="0" w:color="auto"/>
              <w:right w:val="single" w:sz="4" w:space="0" w:color="auto"/>
            </w:tcBorders>
            <w:shd w:val="clear" w:color="auto" w:fill="auto"/>
            <w:vAlign w:val="center"/>
          </w:tcPr>
          <w:p w14:paraId="40141EFC"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1.□组织项目方案培训 □组织基线调查培训 □干预培训             2.□</w:t>
            </w:r>
            <w:r>
              <w:rPr>
                <w:rFonts w:ascii="宋体" w:eastAsia="宋体" w:hAnsi="宋体" w:cs="宋体" w:hint="eastAsia"/>
                <w:color w:val="000000"/>
                <w:spacing w:val="-20"/>
                <w:kern w:val="0"/>
                <w:sz w:val="22"/>
                <w:szCs w:val="22"/>
              </w:rPr>
              <w:t>是否对工作人员、学校教师、食堂从业人员开展营养健康培训</w:t>
            </w:r>
            <w:r>
              <w:rPr>
                <w:rFonts w:ascii="宋体" w:eastAsia="宋体" w:hAnsi="宋体" w:cs="宋体" w:hint="eastAsia"/>
                <w:color w:val="000000"/>
                <w:kern w:val="0"/>
                <w:sz w:val="22"/>
                <w:szCs w:val="22"/>
              </w:rPr>
              <w:t xml:space="preserve">                                                          3.□培养2-3位专业的营养指导员                                       4.□每个学校确定2-3名营养健康教师                               5.□邀请营养专业人员，开展2次营养健康专业培训</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5EF586AE"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3CB8F3"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194606C2" w14:textId="77777777" w:rsidTr="00153789">
        <w:trPr>
          <w:trHeight w:val="100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4ED74" w14:textId="77777777" w:rsidR="00AB4878" w:rsidRDefault="00483BFE">
            <w:pPr>
              <w:widowControl/>
              <w:jc w:val="center"/>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11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8266BC1" w14:textId="77777777" w:rsidR="00AB4878" w:rsidRDefault="00483BFE">
            <w:pPr>
              <w:widowControl/>
              <w:jc w:val="center"/>
              <w:rPr>
                <w:rFonts w:ascii="宋体" w:eastAsia="宋体" w:hAnsi="宋体" w:cs="宋体" w:hint="eastAsia"/>
                <w:color w:val="000000"/>
                <w:kern w:val="0"/>
                <w:sz w:val="24"/>
              </w:rPr>
            </w:pPr>
            <w:r>
              <w:rPr>
                <w:rFonts w:ascii="宋体" w:eastAsia="宋体" w:hAnsi="宋体" w:cs="宋体" w:hint="eastAsia"/>
                <w:color w:val="000000"/>
                <w:kern w:val="0"/>
                <w:sz w:val="24"/>
              </w:rPr>
              <w:t>亮点特色与典型案例打造</w:t>
            </w:r>
          </w:p>
        </w:tc>
        <w:tc>
          <w:tcPr>
            <w:tcW w:w="5954" w:type="dxa"/>
            <w:tcBorders>
              <w:top w:val="single" w:sz="4" w:space="0" w:color="auto"/>
              <w:left w:val="nil"/>
              <w:bottom w:val="single" w:sz="4" w:space="0" w:color="auto"/>
              <w:right w:val="single" w:sz="4" w:space="0" w:color="auto"/>
            </w:tcBorders>
            <w:shd w:val="clear" w:color="auto" w:fill="auto"/>
            <w:vAlign w:val="center"/>
          </w:tcPr>
          <w:p w14:paraId="7500CB9D" w14:textId="51DF902F"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1.□在青少年体重干预项目亮点特色两个以上            </w:t>
            </w:r>
            <w:r>
              <w:rPr>
                <w:rFonts w:ascii="宋体" w:eastAsia="宋体" w:hAnsi="宋体" w:cs="宋体" w:hint="eastAsia"/>
                <w:color w:val="000000"/>
                <w:kern w:val="0"/>
                <w:sz w:val="22"/>
                <w:szCs w:val="22"/>
              </w:rPr>
              <w:br/>
              <w:t>2.□每个学校至少打造（挖掘）两个（一男一女）典型案</w:t>
            </w:r>
            <w:r w:rsidR="00EA28FB">
              <w:rPr>
                <w:rFonts w:ascii="宋体" w:eastAsia="宋体" w:hAnsi="宋体" w:cs="宋体" w:hint="eastAsia"/>
                <w:color w:val="000000"/>
                <w:kern w:val="0"/>
                <w:sz w:val="22"/>
                <w:szCs w:val="22"/>
              </w:rPr>
              <w:t>例</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3A9033A8"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1A83FB" w14:textId="77777777" w:rsidR="00AB4878" w:rsidRDefault="00483BFE">
            <w:pPr>
              <w:widowControl/>
              <w:jc w:val="left"/>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 xml:space="preserve">　</w:t>
            </w:r>
          </w:p>
        </w:tc>
      </w:tr>
      <w:tr w:rsidR="00AB4878" w14:paraId="7D5077D9" w14:textId="77777777">
        <w:trPr>
          <w:trHeight w:val="312"/>
        </w:trPr>
        <w:tc>
          <w:tcPr>
            <w:tcW w:w="14332" w:type="dxa"/>
            <w:gridSpan w:val="5"/>
            <w:vMerge w:val="restart"/>
            <w:tcBorders>
              <w:top w:val="nil"/>
              <w:left w:val="nil"/>
              <w:bottom w:val="nil"/>
              <w:right w:val="nil"/>
            </w:tcBorders>
            <w:shd w:val="clear" w:color="auto" w:fill="auto"/>
            <w:vAlign w:val="center"/>
          </w:tcPr>
          <w:p w14:paraId="2E7DFA66" w14:textId="77777777" w:rsidR="00AB4878" w:rsidRDefault="00AB4878">
            <w:pPr>
              <w:widowControl/>
              <w:jc w:val="center"/>
              <w:rPr>
                <w:rFonts w:ascii="宋体" w:eastAsia="宋体" w:hAnsi="宋体" w:cs="宋体" w:hint="eastAsia"/>
                <w:color w:val="000000"/>
                <w:kern w:val="0"/>
                <w:sz w:val="22"/>
                <w:szCs w:val="22"/>
              </w:rPr>
            </w:pPr>
          </w:p>
          <w:p w14:paraId="31FBDE31" w14:textId="77777777" w:rsidR="00153789" w:rsidRDefault="00153789">
            <w:pPr>
              <w:widowControl/>
              <w:jc w:val="center"/>
              <w:rPr>
                <w:rFonts w:ascii="宋体" w:eastAsia="宋体" w:hAnsi="宋体" w:cs="宋体" w:hint="eastAsia"/>
                <w:color w:val="000000"/>
                <w:kern w:val="0"/>
                <w:sz w:val="22"/>
                <w:szCs w:val="22"/>
              </w:rPr>
            </w:pPr>
          </w:p>
          <w:p w14:paraId="2687CE0D" w14:textId="77777777" w:rsidR="00153789" w:rsidRDefault="00483BFE" w:rsidP="00153789">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被督导单位：</w:t>
            </w:r>
            <w:r>
              <w:rPr>
                <w:rFonts w:ascii="宋体" w:eastAsia="宋体" w:hAnsi="宋体" w:cs="宋体" w:hint="eastAsia"/>
                <w:color w:val="000000"/>
                <w:kern w:val="0"/>
                <w:sz w:val="22"/>
                <w:szCs w:val="22"/>
                <w:u w:val="single"/>
              </w:rPr>
              <w:t xml:space="preserve">                            </w:t>
            </w:r>
            <w:r>
              <w:rPr>
                <w:rFonts w:ascii="宋体" w:eastAsia="宋体" w:hAnsi="宋体" w:cs="宋体" w:hint="eastAsia"/>
                <w:color w:val="000000"/>
                <w:kern w:val="0"/>
                <w:sz w:val="22"/>
                <w:szCs w:val="22"/>
              </w:rPr>
              <w:t xml:space="preserve">                  被督导单位陪同人：</w:t>
            </w:r>
            <w:r>
              <w:rPr>
                <w:rFonts w:ascii="宋体" w:eastAsia="宋体" w:hAnsi="宋体" w:cs="宋体" w:hint="eastAsia"/>
                <w:color w:val="000000"/>
                <w:kern w:val="0"/>
                <w:sz w:val="22"/>
                <w:szCs w:val="22"/>
                <w:u w:val="single"/>
              </w:rPr>
              <w:t xml:space="preserve">                    </w:t>
            </w:r>
            <w:r w:rsidR="00153789">
              <w:rPr>
                <w:rFonts w:ascii="宋体" w:eastAsia="宋体" w:hAnsi="宋体" w:cs="宋体" w:hint="eastAsia"/>
                <w:color w:val="000000"/>
                <w:kern w:val="0"/>
                <w:sz w:val="22"/>
                <w:szCs w:val="22"/>
              </w:rPr>
              <w:t xml:space="preserve">   </w:t>
            </w:r>
            <w:r w:rsidR="00153789">
              <w:rPr>
                <w:rFonts w:ascii="宋体" w:eastAsia="宋体" w:hAnsi="宋体" w:cs="宋体" w:hint="eastAsia"/>
                <w:color w:val="000000"/>
                <w:kern w:val="0"/>
                <w:sz w:val="22"/>
                <w:szCs w:val="22"/>
              </w:rPr>
              <w:br/>
            </w:r>
          </w:p>
          <w:p w14:paraId="42F890CE" w14:textId="77777777" w:rsidR="00153789" w:rsidRDefault="00153789" w:rsidP="00153789">
            <w:pPr>
              <w:widowControl/>
              <w:rPr>
                <w:rFonts w:ascii="宋体" w:eastAsia="宋体" w:hAnsi="宋体" w:cs="宋体" w:hint="eastAsia"/>
                <w:color w:val="000000"/>
                <w:kern w:val="0"/>
                <w:sz w:val="22"/>
                <w:szCs w:val="22"/>
              </w:rPr>
            </w:pPr>
          </w:p>
          <w:p w14:paraId="54D7FEA2" w14:textId="77777777" w:rsidR="00AB4878" w:rsidRDefault="00483BFE" w:rsidP="00153789">
            <w:pPr>
              <w:widowControl/>
              <w:rPr>
                <w:rFonts w:ascii="宋体" w:eastAsia="宋体" w:hAnsi="宋体" w:cs="宋体" w:hint="eastAsia"/>
                <w:color w:val="000000"/>
                <w:kern w:val="0"/>
                <w:sz w:val="22"/>
                <w:szCs w:val="22"/>
              </w:rPr>
            </w:pPr>
            <w:r>
              <w:rPr>
                <w:rFonts w:ascii="宋体" w:eastAsia="宋体" w:hAnsi="宋体" w:cs="宋体" w:hint="eastAsia"/>
                <w:color w:val="000000"/>
                <w:kern w:val="0"/>
                <w:sz w:val="22"/>
                <w:szCs w:val="22"/>
              </w:rPr>
              <w:t>督导人：</w:t>
            </w:r>
            <w:r>
              <w:rPr>
                <w:rFonts w:ascii="宋体" w:eastAsia="宋体" w:hAnsi="宋体" w:cs="宋体" w:hint="eastAsia"/>
                <w:color w:val="000000"/>
                <w:kern w:val="0"/>
                <w:sz w:val="22"/>
                <w:szCs w:val="22"/>
                <w:u w:val="single"/>
              </w:rPr>
              <w:t xml:space="preserve">                                   </w:t>
            </w:r>
            <w:r>
              <w:rPr>
                <w:rFonts w:ascii="宋体" w:eastAsia="宋体" w:hAnsi="宋体" w:cs="宋体" w:hint="eastAsia"/>
                <w:color w:val="000000"/>
                <w:kern w:val="0"/>
                <w:sz w:val="22"/>
                <w:szCs w:val="22"/>
              </w:rPr>
              <w:t xml:space="preserve">                督导时间：</w:t>
            </w:r>
            <w:r>
              <w:rPr>
                <w:rFonts w:ascii="宋体" w:eastAsia="宋体" w:hAnsi="宋体" w:cs="宋体" w:hint="eastAsia"/>
                <w:color w:val="000000"/>
                <w:kern w:val="0"/>
                <w:sz w:val="22"/>
                <w:szCs w:val="22"/>
                <w:u w:val="single"/>
              </w:rPr>
              <w:t xml:space="preserve">                    </w:t>
            </w:r>
            <w:r>
              <w:rPr>
                <w:rFonts w:ascii="宋体" w:eastAsia="宋体" w:hAnsi="宋体" w:cs="宋体" w:hint="eastAsia"/>
                <w:color w:val="000000"/>
                <w:kern w:val="0"/>
                <w:sz w:val="22"/>
                <w:szCs w:val="22"/>
              </w:rPr>
              <w:t xml:space="preserve">  </w:t>
            </w:r>
          </w:p>
        </w:tc>
      </w:tr>
      <w:tr w:rsidR="00AB4878" w14:paraId="4DD193E2" w14:textId="77777777">
        <w:trPr>
          <w:trHeight w:val="312"/>
        </w:trPr>
        <w:tc>
          <w:tcPr>
            <w:tcW w:w="14332" w:type="dxa"/>
            <w:gridSpan w:val="5"/>
            <w:vMerge/>
            <w:tcBorders>
              <w:top w:val="nil"/>
              <w:left w:val="nil"/>
              <w:bottom w:val="nil"/>
              <w:right w:val="nil"/>
            </w:tcBorders>
            <w:vAlign w:val="center"/>
          </w:tcPr>
          <w:p w14:paraId="1312A85C" w14:textId="77777777" w:rsidR="00AB4878" w:rsidRDefault="00AB4878">
            <w:pPr>
              <w:widowControl/>
              <w:jc w:val="left"/>
              <w:rPr>
                <w:rFonts w:ascii="宋体" w:eastAsia="宋体" w:hAnsi="宋体" w:cs="宋体" w:hint="eastAsia"/>
                <w:color w:val="000000"/>
                <w:kern w:val="0"/>
                <w:sz w:val="22"/>
                <w:szCs w:val="22"/>
              </w:rPr>
            </w:pPr>
          </w:p>
        </w:tc>
      </w:tr>
      <w:tr w:rsidR="00AB4878" w14:paraId="6B106D97" w14:textId="77777777">
        <w:trPr>
          <w:trHeight w:val="312"/>
        </w:trPr>
        <w:tc>
          <w:tcPr>
            <w:tcW w:w="14332" w:type="dxa"/>
            <w:gridSpan w:val="5"/>
            <w:vMerge/>
            <w:tcBorders>
              <w:top w:val="nil"/>
              <w:left w:val="nil"/>
              <w:bottom w:val="nil"/>
              <w:right w:val="nil"/>
            </w:tcBorders>
            <w:vAlign w:val="center"/>
          </w:tcPr>
          <w:p w14:paraId="7C23235C" w14:textId="77777777" w:rsidR="00AB4878" w:rsidRDefault="00AB4878">
            <w:pPr>
              <w:widowControl/>
              <w:jc w:val="left"/>
              <w:rPr>
                <w:rFonts w:ascii="宋体" w:eastAsia="宋体" w:hAnsi="宋体" w:cs="宋体" w:hint="eastAsia"/>
                <w:color w:val="000000"/>
                <w:kern w:val="0"/>
                <w:sz w:val="22"/>
                <w:szCs w:val="22"/>
              </w:rPr>
            </w:pPr>
          </w:p>
        </w:tc>
      </w:tr>
      <w:tr w:rsidR="00AB4878" w14:paraId="42457A37" w14:textId="77777777">
        <w:trPr>
          <w:trHeight w:val="312"/>
        </w:trPr>
        <w:tc>
          <w:tcPr>
            <w:tcW w:w="14332" w:type="dxa"/>
            <w:gridSpan w:val="5"/>
            <w:vMerge/>
            <w:tcBorders>
              <w:top w:val="nil"/>
              <w:left w:val="nil"/>
              <w:bottom w:val="nil"/>
              <w:right w:val="nil"/>
            </w:tcBorders>
            <w:vAlign w:val="center"/>
          </w:tcPr>
          <w:p w14:paraId="70492CB8" w14:textId="77777777" w:rsidR="00AB4878" w:rsidRDefault="00AB4878">
            <w:pPr>
              <w:widowControl/>
              <w:jc w:val="left"/>
              <w:rPr>
                <w:rFonts w:ascii="宋体" w:eastAsia="宋体" w:hAnsi="宋体" w:cs="宋体" w:hint="eastAsia"/>
                <w:color w:val="000000"/>
                <w:kern w:val="0"/>
                <w:sz w:val="22"/>
                <w:szCs w:val="22"/>
              </w:rPr>
            </w:pPr>
          </w:p>
        </w:tc>
      </w:tr>
    </w:tbl>
    <w:p w14:paraId="7E6E750E" w14:textId="77777777" w:rsidR="00AB4878" w:rsidRDefault="00AB4878">
      <w:pPr>
        <w:spacing w:line="360" w:lineRule="auto"/>
        <w:rPr>
          <w:rFonts w:ascii="仿宋" w:eastAsia="仿宋" w:hAnsi="仿宋" w:hint="eastAsia"/>
          <w:color w:val="000000" w:themeColor="text1"/>
          <w:sz w:val="30"/>
          <w:szCs w:val="30"/>
        </w:rPr>
      </w:pPr>
    </w:p>
    <w:sectPr w:rsidR="00AB4878" w:rsidSect="00153789">
      <w:footerReference w:type="default" r:id="rId10"/>
      <w:pgSz w:w="16838" w:h="11906" w:orient="landscape"/>
      <w:pgMar w:top="1247" w:right="1440" w:bottom="1276"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05180" w14:textId="77777777" w:rsidR="00BC1A87" w:rsidRDefault="00BC1A87">
      <w:r>
        <w:separator/>
      </w:r>
    </w:p>
  </w:endnote>
  <w:endnote w:type="continuationSeparator" w:id="0">
    <w:p w14:paraId="66330B5A" w14:textId="77777777" w:rsidR="00BC1A87" w:rsidRDefault="00BC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290305"/>
      <w:docPartObj>
        <w:docPartGallery w:val="AutoText"/>
      </w:docPartObj>
    </w:sdtPr>
    <w:sdtContent>
      <w:p w14:paraId="35B1695C" w14:textId="77777777" w:rsidR="00AB4878" w:rsidRDefault="00483BFE">
        <w:pPr>
          <w:pStyle w:val="a9"/>
          <w:jc w:val="center"/>
        </w:pPr>
        <w:r>
          <w:fldChar w:fldCharType="begin"/>
        </w:r>
        <w:r>
          <w:instrText>PAGE   \* MERGEFORMAT</w:instrText>
        </w:r>
        <w:r>
          <w:fldChar w:fldCharType="separate"/>
        </w:r>
        <w:r w:rsidR="00BA2439" w:rsidRPr="00BA2439">
          <w:rPr>
            <w:noProof/>
            <w:lang w:val="zh-CN"/>
          </w:rPr>
          <w:t>21</w:t>
        </w:r>
        <w:r>
          <w:fldChar w:fldCharType="end"/>
        </w:r>
      </w:p>
    </w:sdtContent>
  </w:sdt>
  <w:p w14:paraId="7223CC14" w14:textId="77777777" w:rsidR="00AB4878" w:rsidRDefault="00AB4878">
    <w:pPr>
      <w:spacing w:line="173" w:lineRule="auto"/>
      <w:ind w:left="4146"/>
      <w:rPr>
        <w:rFonts w:ascii="宋体" w:eastAsia="宋体" w:hAnsi="宋体" w:cs="宋体" w:hint="eastAs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58FB" w14:textId="77777777" w:rsidR="00AB4878" w:rsidRDefault="00483BFE">
    <w:pPr>
      <w:spacing w:line="173" w:lineRule="auto"/>
      <w:ind w:left="4146"/>
      <w:rPr>
        <w:rFonts w:ascii="宋体" w:eastAsia="宋体" w:hAnsi="宋体" w:cs="宋体" w:hint="eastAsia"/>
        <w:sz w:val="18"/>
        <w:szCs w:val="18"/>
      </w:rPr>
    </w:pPr>
    <w:r>
      <w:rPr>
        <w:rFonts w:ascii="宋体" w:eastAsia="宋体" w:hAnsi="宋体" w:cs="宋体"/>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3BB1" w14:textId="77777777" w:rsidR="00BC1A87" w:rsidRDefault="00BC1A87">
      <w:r>
        <w:separator/>
      </w:r>
    </w:p>
  </w:footnote>
  <w:footnote w:type="continuationSeparator" w:id="0">
    <w:p w14:paraId="05D964A3" w14:textId="77777777" w:rsidR="00BC1A87" w:rsidRDefault="00BC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BmMTA3NzNiNmJlM2QyNGY2NGEzY2JmMGQ4YjNhY2MifQ=="/>
  </w:docVars>
  <w:rsids>
    <w:rsidRoot w:val="279D702E"/>
    <w:rsid w:val="00001FED"/>
    <w:rsid w:val="00011F8E"/>
    <w:rsid w:val="00012B62"/>
    <w:rsid w:val="00014098"/>
    <w:rsid w:val="00021A2E"/>
    <w:rsid w:val="000240CB"/>
    <w:rsid w:val="00033354"/>
    <w:rsid w:val="00035329"/>
    <w:rsid w:val="000367F0"/>
    <w:rsid w:val="000550C2"/>
    <w:rsid w:val="0006137C"/>
    <w:rsid w:val="0008057E"/>
    <w:rsid w:val="000820D8"/>
    <w:rsid w:val="00084CCF"/>
    <w:rsid w:val="000A5C62"/>
    <w:rsid w:val="000B10B6"/>
    <w:rsid w:val="000B744F"/>
    <w:rsid w:val="000B762D"/>
    <w:rsid w:val="000C2052"/>
    <w:rsid w:val="000D71D8"/>
    <w:rsid w:val="000E78B0"/>
    <w:rsid w:val="00116F7F"/>
    <w:rsid w:val="00121B7D"/>
    <w:rsid w:val="00123B31"/>
    <w:rsid w:val="0012691F"/>
    <w:rsid w:val="001301EA"/>
    <w:rsid w:val="00130A1C"/>
    <w:rsid w:val="00133EDD"/>
    <w:rsid w:val="001506A9"/>
    <w:rsid w:val="00153789"/>
    <w:rsid w:val="00162CE2"/>
    <w:rsid w:val="0016530C"/>
    <w:rsid w:val="00165C18"/>
    <w:rsid w:val="0016601B"/>
    <w:rsid w:val="00167115"/>
    <w:rsid w:val="00184549"/>
    <w:rsid w:val="001859D2"/>
    <w:rsid w:val="00193A54"/>
    <w:rsid w:val="001B1C47"/>
    <w:rsid w:val="001B53BC"/>
    <w:rsid w:val="001B67E5"/>
    <w:rsid w:val="001B740A"/>
    <w:rsid w:val="001D5AA0"/>
    <w:rsid w:val="001E1C5E"/>
    <w:rsid w:val="001E4430"/>
    <w:rsid w:val="001E5CEF"/>
    <w:rsid w:val="001F2BB2"/>
    <w:rsid w:val="001F4710"/>
    <w:rsid w:val="001F56A1"/>
    <w:rsid w:val="001F6161"/>
    <w:rsid w:val="001F6EFF"/>
    <w:rsid w:val="00201179"/>
    <w:rsid w:val="0022018E"/>
    <w:rsid w:val="0023099F"/>
    <w:rsid w:val="00236CDC"/>
    <w:rsid w:val="0024364B"/>
    <w:rsid w:val="00261821"/>
    <w:rsid w:val="0027106B"/>
    <w:rsid w:val="00274774"/>
    <w:rsid w:val="00276180"/>
    <w:rsid w:val="00290D27"/>
    <w:rsid w:val="0029588F"/>
    <w:rsid w:val="002B263D"/>
    <w:rsid w:val="002B4BE2"/>
    <w:rsid w:val="002C15B1"/>
    <w:rsid w:val="002C3C5E"/>
    <w:rsid w:val="002C74F9"/>
    <w:rsid w:val="002C7CFC"/>
    <w:rsid w:val="002D59FF"/>
    <w:rsid w:val="002F0D13"/>
    <w:rsid w:val="002F1888"/>
    <w:rsid w:val="00303994"/>
    <w:rsid w:val="00305FFF"/>
    <w:rsid w:val="0030695D"/>
    <w:rsid w:val="003160AE"/>
    <w:rsid w:val="00322E46"/>
    <w:rsid w:val="00336085"/>
    <w:rsid w:val="00344A17"/>
    <w:rsid w:val="0034740C"/>
    <w:rsid w:val="00351063"/>
    <w:rsid w:val="003532CE"/>
    <w:rsid w:val="00354E06"/>
    <w:rsid w:val="00365522"/>
    <w:rsid w:val="00365E8A"/>
    <w:rsid w:val="00367D69"/>
    <w:rsid w:val="00381555"/>
    <w:rsid w:val="00382039"/>
    <w:rsid w:val="0038528E"/>
    <w:rsid w:val="0038590F"/>
    <w:rsid w:val="003A63C3"/>
    <w:rsid w:val="003B66BF"/>
    <w:rsid w:val="003C2B1F"/>
    <w:rsid w:val="003C31F6"/>
    <w:rsid w:val="003D49C5"/>
    <w:rsid w:val="00401FAB"/>
    <w:rsid w:val="00402F96"/>
    <w:rsid w:val="00417F41"/>
    <w:rsid w:val="00421746"/>
    <w:rsid w:val="004258FD"/>
    <w:rsid w:val="00426485"/>
    <w:rsid w:val="00430C62"/>
    <w:rsid w:val="00452A45"/>
    <w:rsid w:val="004560F9"/>
    <w:rsid w:val="00465906"/>
    <w:rsid w:val="00466F92"/>
    <w:rsid w:val="00471A7A"/>
    <w:rsid w:val="00474AAF"/>
    <w:rsid w:val="00475ED1"/>
    <w:rsid w:val="00477890"/>
    <w:rsid w:val="00483BFE"/>
    <w:rsid w:val="00486D81"/>
    <w:rsid w:val="004927C5"/>
    <w:rsid w:val="00496906"/>
    <w:rsid w:val="004A0728"/>
    <w:rsid w:val="004A1B4D"/>
    <w:rsid w:val="004A2D7C"/>
    <w:rsid w:val="004A5082"/>
    <w:rsid w:val="004A7844"/>
    <w:rsid w:val="004D13D3"/>
    <w:rsid w:val="004D3272"/>
    <w:rsid w:val="004D5300"/>
    <w:rsid w:val="004E4D9F"/>
    <w:rsid w:val="004F38BF"/>
    <w:rsid w:val="004F5CE7"/>
    <w:rsid w:val="004F7D9A"/>
    <w:rsid w:val="00500D6B"/>
    <w:rsid w:val="0051240A"/>
    <w:rsid w:val="0052555E"/>
    <w:rsid w:val="00532DAA"/>
    <w:rsid w:val="00554DFB"/>
    <w:rsid w:val="005562D5"/>
    <w:rsid w:val="005574FC"/>
    <w:rsid w:val="00561133"/>
    <w:rsid w:val="00577E6A"/>
    <w:rsid w:val="00586FEC"/>
    <w:rsid w:val="005A5CC5"/>
    <w:rsid w:val="005B0D48"/>
    <w:rsid w:val="005B2148"/>
    <w:rsid w:val="005B5501"/>
    <w:rsid w:val="005B5E3A"/>
    <w:rsid w:val="005C3C8A"/>
    <w:rsid w:val="005C67A5"/>
    <w:rsid w:val="005F3742"/>
    <w:rsid w:val="005F5CF8"/>
    <w:rsid w:val="005F7223"/>
    <w:rsid w:val="005F7EDD"/>
    <w:rsid w:val="00602A57"/>
    <w:rsid w:val="00607052"/>
    <w:rsid w:val="00615F74"/>
    <w:rsid w:val="00616885"/>
    <w:rsid w:val="00621A69"/>
    <w:rsid w:val="006340A5"/>
    <w:rsid w:val="006342AE"/>
    <w:rsid w:val="00642847"/>
    <w:rsid w:val="00644E30"/>
    <w:rsid w:val="00646945"/>
    <w:rsid w:val="0064755B"/>
    <w:rsid w:val="006475DE"/>
    <w:rsid w:val="006534D8"/>
    <w:rsid w:val="00672F60"/>
    <w:rsid w:val="00673B65"/>
    <w:rsid w:val="00681BCE"/>
    <w:rsid w:val="00687F04"/>
    <w:rsid w:val="006B4DA9"/>
    <w:rsid w:val="006D2A33"/>
    <w:rsid w:val="006E6662"/>
    <w:rsid w:val="006F6F0E"/>
    <w:rsid w:val="006F7B9A"/>
    <w:rsid w:val="007050E4"/>
    <w:rsid w:val="00707D33"/>
    <w:rsid w:val="007152BE"/>
    <w:rsid w:val="0072366B"/>
    <w:rsid w:val="007257E1"/>
    <w:rsid w:val="00726AFD"/>
    <w:rsid w:val="00731D2F"/>
    <w:rsid w:val="00740625"/>
    <w:rsid w:val="0074225B"/>
    <w:rsid w:val="00742C8A"/>
    <w:rsid w:val="0075784B"/>
    <w:rsid w:val="00761328"/>
    <w:rsid w:val="007625F9"/>
    <w:rsid w:val="007660BB"/>
    <w:rsid w:val="00774425"/>
    <w:rsid w:val="00775033"/>
    <w:rsid w:val="0077616A"/>
    <w:rsid w:val="007819BD"/>
    <w:rsid w:val="00787A96"/>
    <w:rsid w:val="00790FD8"/>
    <w:rsid w:val="00791D00"/>
    <w:rsid w:val="00792FD0"/>
    <w:rsid w:val="00793AC8"/>
    <w:rsid w:val="007A43B0"/>
    <w:rsid w:val="007A4F90"/>
    <w:rsid w:val="007D43C1"/>
    <w:rsid w:val="007D58CD"/>
    <w:rsid w:val="007E0E67"/>
    <w:rsid w:val="007E7B1A"/>
    <w:rsid w:val="0081503E"/>
    <w:rsid w:val="00823BDA"/>
    <w:rsid w:val="00836132"/>
    <w:rsid w:val="00840A10"/>
    <w:rsid w:val="00841FCF"/>
    <w:rsid w:val="0085220A"/>
    <w:rsid w:val="00854ACD"/>
    <w:rsid w:val="008567BF"/>
    <w:rsid w:val="00863C73"/>
    <w:rsid w:val="00865CD8"/>
    <w:rsid w:val="00865EF8"/>
    <w:rsid w:val="008760A5"/>
    <w:rsid w:val="00881227"/>
    <w:rsid w:val="00882EF6"/>
    <w:rsid w:val="00884202"/>
    <w:rsid w:val="00885C44"/>
    <w:rsid w:val="00891710"/>
    <w:rsid w:val="008941B9"/>
    <w:rsid w:val="00894877"/>
    <w:rsid w:val="008A0331"/>
    <w:rsid w:val="008A6CA4"/>
    <w:rsid w:val="008A7709"/>
    <w:rsid w:val="008A78A6"/>
    <w:rsid w:val="008B2E25"/>
    <w:rsid w:val="008C030B"/>
    <w:rsid w:val="008D0933"/>
    <w:rsid w:val="008D2DB1"/>
    <w:rsid w:val="008D6788"/>
    <w:rsid w:val="008E426D"/>
    <w:rsid w:val="008E5C8D"/>
    <w:rsid w:val="008E65A2"/>
    <w:rsid w:val="008F078B"/>
    <w:rsid w:val="008F5C81"/>
    <w:rsid w:val="009134C0"/>
    <w:rsid w:val="00915363"/>
    <w:rsid w:val="009212CF"/>
    <w:rsid w:val="009330DC"/>
    <w:rsid w:val="00937F44"/>
    <w:rsid w:val="009406E1"/>
    <w:rsid w:val="00941F9B"/>
    <w:rsid w:val="00946993"/>
    <w:rsid w:val="00946BC9"/>
    <w:rsid w:val="009477A4"/>
    <w:rsid w:val="00956232"/>
    <w:rsid w:val="009625AE"/>
    <w:rsid w:val="009664B0"/>
    <w:rsid w:val="00967D65"/>
    <w:rsid w:val="00973EB5"/>
    <w:rsid w:val="009763D9"/>
    <w:rsid w:val="00977763"/>
    <w:rsid w:val="00980913"/>
    <w:rsid w:val="009A020D"/>
    <w:rsid w:val="009A03E0"/>
    <w:rsid w:val="009B364D"/>
    <w:rsid w:val="009B409E"/>
    <w:rsid w:val="009C1A5D"/>
    <w:rsid w:val="009C3D8F"/>
    <w:rsid w:val="009C4577"/>
    <w:rsid w:val="009D0973"/>
    <w:rsid w:val="009D152E"/>
    <w:rsid w:val="009D2E32"/>
    <w:rsid w:val="009D44A3"/>
    <w:rsid w:val="009E16D6"/>
    <w:rsid w:val="009E72AA"/>
    <w:rsid w:val="009E77FE"/>
    <w:rsid w:val="009F6693"/>
    <w:rsid w:val="00A02488"/>
    <w:rsid w:val="00A0422D"/>
    <w:rsid w:val="00A04CDC"/>
    <w:rsid w:val="00A11624"/>
    <w:rsid w:val="00A157EF"/>
    <w:rsid w:val="00A1674F"/>
    <w:rsid w:val="00A22339"/>
    <w:rsid w:val="00A31120"/>
    <w:rsid w:val="00A32A15"/>
    <w:rsid w:val="00A36F20"/>
    <w:rsid w:val="00A403C5"/>
    <w:rsid w:val="00A4057E"/>
    <w:rsid w:val="00A47FD0"/>
    <w:rsid w:val="00A510FF"/>
    <w:rsid w:val="00A528BE"/>
    <w:rsid w:val="00A550BE"/>
    <w:rsid w:val="00A628CA"/>
    <w:rsid w:val="00A81D4A"/>
    <w:rsid w:val="00A93790"/>
    <w:rsid w:val="00AA1808"/>
    <w:rsid w:val="00AA59FB"/>
    <w:rsid w:val="00AA76D8"/>
    <w:rsid w:val="00AA7D06"/>
    <w:rsid w:val="00AB0CCE"/>
    <w:rsid w:val="00AB2F1B"/>
    <w:rsid w:val="00AB4878"/>
    <w:rsid w:val="00AB7041"/>
    <w:rsid w:val="00AD0DE8"/>
    <w:rsid w:val="00AD715F"/>
    <w:rsid w:val="00AE19CF"/>
    <w:rsid w:val="00AF49A7"/>
    <w:rsid w:val="00B00E0D"/>
    <w:rsid w:val="00B114F0"/>
    <w:rsid w:val="00B12C53"/>
    <w:rsid w:val="00B12F45"/>
    <w:rsid w:val="00B27208"/>
    <w:rsid w:val="00B32C5E"/>
    <w:rsid w:val="00B3572D"/>
    <w:rsid w:val="00B36DA6"/>
    <w:rsid w:val="00B43960"/>
    <w:rsid w:val="00B45219"/>
    <w:rsid w:val="00B45FB5"/>
    <w:rsid w:val="00B46156"/>
    <w:rsid w:val="00B53559"/>
    <w:rsid w:val="00B539B6"/>
    <w:rsid w:val="00B54ED7"/>
    <w:rsid w:val="00B577CF"/>
    <w:rsid w:val="00B811C7"/>
    <w:rsid w:val="00B81B91"/>
    <w:rsid w:val="00B85CE3"/>
    <w:rsid w:val="00B95D7B"/>
    <w:rsid w:val="00BA2439"/>
    <w:rsid w:val="00BA2D27"/>
    <w:rsid w:val="00BA430C"/>
    <w:rsid w:val="00BA6928"/>
    <w:rsid w:val="00BB39EB"/>
    <w:rsid w:val="00BC1A87"/>
    <w:rsid w:val="00BC275D"/>
    <w:rsid w:val="00BC2B38"/>
    <w:rsid w:val="00BC7C1B"/>
    <w:rsid w:val="00BD0883"/>
    <w:rsid w:val="00BF30BD"/>
    <w:rsid w:val="00BF63EA"/>
    <w:rsid w:val="00C03080"/>
    <w:rsid w:val="00C053B5"/>
    <w:rsid w:val="00C107CF"/>
    <w:rsid w:val="00C119B3"/>
    <w:rsid w:val="00C244D1"/>
    <w:rsid w:val="00C32DE2"/>
    <w:rsid w:val="00C33082"/>
    <w:rsid w:val="00C33839"/>
    <w:rsid w:val="00C466D3"/>
    <w:rsid w:val="00C47586"/>
    <w:rsid w:val="00C623E8"/>
    <w:rsid w:val="00C67C9E"/>
    <w:rsid w:val="00C740BB"/>
    <w:rsid w:val="00C741F4"/>
    <w:rsid w:val="00C84535"/>
    <w:rsid w:val="00C87BF5"/>
    <w:rsid w:val="00CB4716"/>
    <w:rsid w:val="00CC0E73"/>
    <w:rsid w:val="00CC49F5"/>
    <w:rsid w:val="00CC6280"/>
    <w:rsid w:val="00CD0786"/>
    <w:rsid w:val="00CD0D39"/>
    <w:rsid w:val="00CD2A8B"/>
    <w:rsid w:val="00CE093A"/>
    <w:rsid w:val="00CE1A9B"/>
    <w:rsid w:val="00CE2DD4"/>
    <w:rsid w:val="00CE5254"/>
    <w:rsid w:val="00D013F6"/>
    <w:rsid w:val="00D02A63"/>
    <w:rsid w:val="00D200F2"/>
    <w:rsid w:val="00D41B1F"/>
    <w:rsid w:val="00D44682"/>
    <w:rsid w:val="00D47DF1"/>
    <w:rsid w:val="00D63F46"/>
    <w:rsid w:val="00D712CF"/>
    <w:rsid w:val="00D731CD"/>
    <w:rsid w:val="00D75714"/>
    <w:rsid w:val="00D82ACC"/>
    <w:rsid w:val="00D902B3"/>
    <w:rsid w:val="00D912FE"/>
    <w:rsid w:val="00D979B2"/>
    <w:rsid w:val="00DB7EB8"/>
    <w:rsid w:val="00DC19E4"/>
    <w:rsid w:val="00DC64EC"/>
    <w:rsid w:val="00DC7C78"/>
    <w:rsid w:val="00DE1C3E"/>
    <w:rsid w:val="00DE743B"/>
    <w:rsid w:val="00DF002E"/>
    <w:rsid w:val="00E00725"/>
    <w:rsid w:val="00E05E04"/>
    <w:rsid w:val="00E11897"/>
    <w:rsid w:val="00E17E0F"/>
    <w:rsid w:val="00E23DBD"/>
    <w:rsid w:val="00E331DF"/>
    <w:rsid w:val="00E527C3"/>
    <w:rsid w:val="00E54F65"/>
    <w:rsid w:val="00E552F6"/>
    <w:rsid w:val="00E73F13"/>
    <w:rsid w:val="00E803CB"/>
    <w:rsid w:val="00E83AA3"/>
    <w:rsid w:val="00E85800"/>
    <w:rsid w:val="00E900D6"/>
    <w:rsid w:val="00E93E1E"/>
    <w:rsid w:val="00E97B90"/>
    <w:rsid w:val="00EA28FB"/>
    <w:rsid w:val="00EB70A9"/>
    <w:rsid w:val="00EC21F8"/>
    <w:rsid w:val="00ED53D0"/>
    <w:rsid w:val="00ED6E2B"/>
    <w:rsid w:val="00EE2F01"/>
    <w:rsid w:val="00EF7F3E"/>
    <w:rsid w:val="00F05203"/>
    <w:rsid w:val="00F06C7B"/>
    <w:rsid w:val="00F1511C"/>
    <w:rsid w:val="00F17EE5"/>
    <w:rsid w:val="00F33C28"/>
    <w:rsid w:val="00F43547"/>
    <w:rsid w:val="00F459E0"/>
    <w:rsid w:val="00F47AA6"/>
    <w:rsid w:val="00F563E2"/>
    <w:rsid w:val="00F62907"/>
    <w:rsid w:val="00F85234"/>
    <w:rsid w:val="00F87A7E"/>
    <w:rsid w:val="00FA31A3"/>
    <w:rsid w:val="00FB5DAC"/>
    <w:rsid w:val="00FC1B30"/>
    <w:rsid w:val="00FD1B58"/>
    <w:rsid w:val="013C690E"/>
    <w:rsid w:val="01F40F97"/>
    <w:rsid w:val="0293255D"/>
    <w:rsid w:val="031713E0"/>
    <w:rsid w:val="033F6241"/>
    <w:rsid w:val="034D095E"/>
    <w:rsid w:val="050B6D23"/>
    <w:rsid w:val="051554AC"/>
    <w:rsid w:val="05263B5D"/>
    <w:rsid w:val="08674270"/>
    <w:rsid w:val="09293C1C"/>
    <w:rsid w:val="0ADB0D52"/>
    <w:rsid w:val="0B7A583E"/>
    <w:rsid w:val="0BBA6DAD"/>
    <w:rsid w:val="0C193AD3"/>
    <w:rsid w:val="0C30706F"/>
    <w:rsid w:val="0C3B6140"/>
    <w:rsid w:val="0C62191E"/>
    <w:rsid w:val="0D671DAF"/>
    <w:rsid w:val="0DCA4662"/>
    <w:rsid w:val="0E2A42DD"/>
    <w:rsid w:val="0E59465B"/>
    <w:rsid w:val="0EBD108E"/>
    <w:rsid w:val="0EC35F79"/>
    <w:rsid w:val="0F4E1CE6"/>
    <w:rsid w:val="10152804"/>
    <w:rsid w:val="1017657C"/>
    <w:rsid w:val="101F7623"/>
    <w:rsid w:val="102B0279"/>
    <w:rsid w:val="10FB5E9E"/>
    <w:rsid w:val="13580BCE"/>
    <w:rsid w:val="136A2E67"/>
    <w:rsid w:val="13CF053B"/>
    <w:rsid w:val="142C636E"/>
    <w:rsid w:val="149B2967"/>
    <w:rsid w:val="14C173FE"/>
    <w:rsid w:val="14CD18FF"/>
    <w:rsid w:val="14DB226E"/>
    <w:rsid w:val="14E629C1"/>
    <w:rsid w:val="14FE7D0A"/>
    <w:rsid w:val="154E357D"/>
    <w:rsid w:val="15D24D4D"/>
    <w:rsid w:val="160C3F81"/>
    <w:rsid w:val="1706559C"/>
    <w:rsid w:val="17E458DD"/>
    <w:rsid w:val="181066D2"/>
    <w:rsid w:val="188E2B28"/>
    <w:rsid w:val="19510D51"/>
    <w:rsid w:val="19912815"/>
    <w:rsid w:val="19C77265"/>
    <w:rsid w:val="1AB772D9"/>
    <w:rsid w:val="1C166281"/>
    <w:rsid w:val="1D126A49"/>
    <w:rsid w:val="1D3A63C3"/>
    <w:rsid w:val="1E6A01BF"/>
    <w:rsid w:val="1EAA4A5F"/>
    <w:rsid w:val="1F7C4CBE"/>
    <w:rsid w:val="1FE12702"/>
    <w:rsid w:val="20855A67"/>
    <w:rsid w:val="20A57BD4"/>
    <w:rsid w:val="20F63F8C"/>
    <w:rsid w:val="21771570"/>
    <w:rsid w:val="220761C9"/>
    <w:rsid w:val="22941CAE"/>
    <w:rsid w:val="236B0C61"/>
    <w:rsid w:val="248F4E23"/>
    <w:rsid w:val="24BE74B6"/>
    <w:rsid w:val="24F37160"/>
    <w:rsid w:val="25C74149"/>
    <w:rsid w:val="264D6D44"/>
    <w:rsid w:val="26864004"/>
    <w:rsid w:val="26C03072"/>
    <w:rsid w:val="279D702E"/>
    <w:rsid w:val="27B801ED"/>
    <w:rsid w:val="281D44F4"/>
    <w:rsid w:val="291476A5"/>
    <w:rsid w:val="298567F4"/>
    <w:rsid w:val="2A614B6C"/>
    <w:rsid w:val="2B261911"/>
    <w:rsid w:val="2BE912BD"/>
    <w:rsid w:val="2C025EDA"/>
    <w:rsid w:val="2C0F03D0"/>
    <w:rsid w:val="2C3C763E"/>
    <w:rsid w:val="2C602C01"/>
    <w:rsid w:val="2C7A19B8"/>
    <w:rsid w:val="2C9F3729"/>
    <w:rsid w:val="2CAA4249"/>
    <w:rsid w:val="2DA84860"/>
    <w:rsid w:val="2DBB4593"/>
    <w:rsid w:val="2DF01CF4"/>
    <w:rsid w:val="2E04418C"/>
    <w:rsid w:val="2E717347"/>
    <w:rsid w:val="2E772BB0"/>
    <w:rsid w:val="2EA63495"/>
    <w:rsid w:val="30142680"/>
    <w:rsid w:val="30275F10"/>
    <w:rsid w:val="30896BCA"/>
    <w:rsid w:val="30C2733F"/>
    <w:rsid w:val="30E05CFC"/>
    <w:rsid w:val="31C854D0"/>
    <w:rsid w:val="33354DE7"/>
    <w:rsid w:val="33760042"/>
    <w:rsid w:val="340B78F6"/>
    <w:rsid w:val="3419350A"/>
    <w:rsid w:val="34401C96"/>
    <w:rsid w:val="34473024"/>
    <w:rsid w:val="350E7953"/>
    <w:rsid w:val="36DD37CC"/>
    <w:rsid w:val="371C0798"/>
    <w:rsid w:val="372B392B"/>
    <w:rsid w:val="3801798E"/>
    <w:rsid w:val="3870241E"/>
    <w:rsid w:val="38961E84"/>
    <w:rsid w:val="38A24CCD"/>
    <w:rsid w:val="39897C3B"/>
    <w:rsid w:val="3995213C"/>
    <w:rsid w:val="39A1477F"/>
    <w:rsid w:val="39AE1507"/>
    <w:rsid w:val="3A0177D1"/>
    <w:rsid w:val="3AAF1923"/>
    <w:rsid w:val="3B0B674C"/>
    <w:rsid w:val="3BA66882"/>
    <w:rsid w:val="3BAB0DAA"/>
    <w:rsid w:val="3C277297"/>
    <w:rsid w:val="3C3245BA"/>
    <w:rsid w:val="3C3C2D43"/>
    <w:rsid w:val="3CE138EA"/>
    <w:rsid w:val="3D3E2AEA"/>
    <w:rsid w:val="3DFD6502"/>
    <w:rsid w:val="3E043D34"/>
    <w:rsid w:val="3E2E2B5F"/>
    <w:rsid w:val="3E91033E"/>
    <w:rsid w:val="3EC15781"/>
    <w:rsid w:val="3F055FB6"/>
    <w:rsid w:val="3F1735F3"/>
    <w:rsid w:val="3F7F7B16"/>
    <w:rsid w:val="40210BCD"/>
    <w:rsid w:val="409C64A6"/>
    <w:rsid w:val="40E74E7F"/>
    <w:rsid w:val="415648A7"/>
    <w:rsid w:val="415E7BFF"/>
    <w:rsid w:val="41DA7286"/>
    <w:rsid w:val="43686B13"/>
    <w:rsid w:val="43B41D58"/>
    <w:rsid w:val="43D83C99"/>
    <w:rsid w:val="44957494"/>
    <w:rsid w:val="449F47B6"/>
    <w:rsid w:val="44FF7003"/>
    <w:rsid w:val="45014B29"/>
    <w:rsid w:val="450A685F"/>
    <w:rsid w:val="454D7D6F"/>
    <w:rsid w:val="45857508"/>
    <w:rsid w:val="45B61DB8"/>
    <w:rsid w:val="45B63B66"/>
    <w:rsid w:val="45B93656"/>
    <w:rsid w:val="461B1C1B"/>
    <w:rsid w:val="46A37428"/>
    <w:rsid w:val="478757E1"/>
    <w:rsid w:val="47946129"/>
    <w:rsid w:val="47DB78B4"/>
    <w:rsid w:val="47EF15B1"/>
    <w:rsid w:val="484336AB"/>
    <w:rsid w:val="48E96000"/>
    <w:rsid w:val="49920446"/>
    <w:rsid w:val="4A282B58"/>
    <w:rsid w:val="4ACA3C0F"/>
    <w:rsid w:val="4B0960E0"/>
    <w:rsid w:val="4B272E10"/>
    <w:rsid w:val="4B95246F"/>
    <w:rsid w:val="4D6640C3"/>
    <w:rsid w:val="4E197388"/>
    <w:rsid w:val="4E1C29D4"/>
    <w:rsid w:val="4E915170"/>
    <w:rsid w:val="4E9365FA"/>
    <w:rsid w:val="4EBE026E"/>
    <w:rsid w:val="4EED0748"/>
    <w:rsid w:val="4F2A7373"/>
    <w:rsid w:val="4F6F4D85"/>
    <w:rsid w:val="4FA113E3"/>
    <w:rsid w:val="4FA7451F"/>
    <w:rsid w:val="500428FC"/>
    <w:rsid w:val="517D5E7F"/>
    <w:rsid w:val="51D04201"/>
    <w:rsid w:val="520420FD"/>
    <w:rsid w:val="52614E59"/>
    <w:rsid w:val="52B0193D"/>
    <w:rsid w:val="53744370"/>
    <w:rsid w:val="53784B50"/>
    <w:rsid w:val="53A21BCD"/>
    <w:rsid w:val="53EC4BF7"/>
    <w:rsid w:val="547F5A6B"/>
    <w:rsid w:val="54DC7D1A"/>
    <w:rsid w:val="55C20305"/>
    <w:rsid w:val="561623FF"/>
    <w:rsid w:val="568D5FFF"/>
    <w:rsid w:val="56D555C3"/>
    <w:rsid w:val="589E6423"/>
    <w:rsid w:val="59142C25"/>
    <w:rsid w:val="59401C6C"/>
    <w:rsid w:val="5A382944"/>
    <w:rsid w:val="5A470DD9"/>
    <w:rsid w:val="5A737E20"/>
    <w:rsid w:val="5A9E68FD"/>
    <w:rsid w:val="5B0908D2"/>
    <w:rsid w:val="5B484E08"/>
    <w:rsid w:val="5B97297C"/>
    <w:rsid w:val="5BAA7871"/>
    <w:rsid w:val="5C1328C0"/>
    <w:rsid w:val="5D064F7B"/>
    <w:rsid w:val="5DCA5FA9"/>
    <w:rsid w:val="5DCA7D57"/>
    <w:rsid w:val="5DE66B5A"/>
    <w:rsid w:val="5ED864A3"/>
    <w:rsid w:val="5F2054FA"/>
    <w:rsid w:val="5F860CFB"/>
    <w:rsid w:val="60695F4D"/>
    <w:rsid w:val="611D6D37"/>
    <w:rsid w:val="615D0EE2"/>
    <w:rsid w:val="620074AC"/>
    <w:rsid w:val="623B1277"/>
    <w:rsid w:val="62626C23"/>
    <w:rsid w:val="6284176C"/>
    <w:rsid w:val="629B43B7"/>
    <w:rsid w:val="62A86133"/>
    <w:rsid w:val="63116428"/>
    <w:rsid w:val="636649C5"/>
    <w:rsid w:val="6399548C"/>
    <w:rsid w:val="641A755E"/>
    <w:rsid w:val="644840CB"/>
    <w:rsid w:val="65165F77"/>
    <w:rsid w:val="65815B09"/>
    <w:rsid w:val="65FC33BF"/>
    <w:rsid w:val="6615622F"/>
    <w:rsid w:val="669435F8"/>
    <w:rsid w:val="672D1356"/>
    <w:rsid w:val="6732696D"/>
    <w:rsid w:val="676E5BF7"/>
    <w:rsid w:val="679F4002"/>
    <w:rsid w:val="67D30F67"/>
    <w:rsid w:val="67DD4B2A"/>
    <w:rsid w:val="692C3FBB"/>
    <w:rsid w:val="69715E72"/>
    <w:rsid w:val="6A2133F4"/>
    <w:rsid w:val="6A4315BC"/>
    <w:rsid w:val="6AB2653C"/>
    <w:rsid w:val="6AB46016"/>
    <w:rsid w:val="6AC124E1"/>
    <w:rsid w:val="6ADE12E5"/>
    <w:rsid w:val="6B3D425E"/>
    <w:rsid w:val="6B5670CE"/>
    <w:rsid w:val="6C315445"/>
    <w:rsid w:val="6C5B7135"/>
    <w:rsid w:val="6C6341B9"/>
    <w:rsid w:val="6CF52916"/>
    <w:rsid w:val="6CFC5A53"/>
    <w:rsid w:val="6D2D20B0"/>
    <w:rsid w:val="6DDE33AA"/>
    <w:rsid w:val="6DFD7CD4"/>
    <w:rsid w:val="6E66587A"/>
    <w:rsid w:val="6F8A37EA"/>
    <w:rsid w:val="6FCA008A"/>
    <w:rsid w:val="6FE4739E"/>
    <w:rsid w:val="717E2EDA"/>
    <w:rsid w:val="72D1172F"/>
    <w:rsid w:val="72E871A5"/>
    <w:rsid w:val="73E62FB9"/>
    <w:rsid w:val="74844CAB"/>
    <w:rsid w:val="74A72748"/>
    <w:rsid w:val="759E7FEF"/>
    <w:rsid w:val="77134007"/>
    <w:rsid w:val="77822FF8"/>
    <w:rsid w:val="78E0091E"/>
    <w:rsid w:val="78EE303B"/>
    <w:rsid w:val="797D7F1B"/>
    <w:rsid w:val="79D7587D"/>
    <w:rsid w:val="7A1E34AC"/>
    <w:rsid w:val="7A2D7B93"/>
    <w:rsid w:val="7A603AC5"/>
    <w:rsid w:val="7A862E00"/>
    <w:rsid w:val="7AD718AD"/>
    <w:rsid w:val="7BC462D5"/>
    <w:rsid w:val="7BF07D8B"/>
    <w:rsid w:val="7D4F6073"/>
    <w:rsid w:val="7D711B45"/>
    <w:rsid w:val="7D9F66B2"/>
    <w:rsid w:val="7DDB3462"/>
    <w:rsid w:val="7DE844FD"/>
    <w:rsid w:val="7E843AFA"/>
    <w:rsid w:val="7EFA2AC3"/>
    <w:rsid w:val="7F8A3392"/>
    <w:rsid w:val="7F9935D5"/>
    <w:rsid w:val="7FCA378E"/>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A2609"/>
  <w15:docId w15:val="{12AA8E54-BAD2-47C8-B126-B18EEA18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uiPriority="99"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Pr>
      <w:sz w:val="20"/>
      <w:szCs w:val="20"/>
    </w:rPr>
  </w:style>
  <w:style w:type="paragraph" w:styleId="a5">
    <w:name w:val="Plain Text"/>
    <w:basedOn w:val="a"/>
    <w:link w:val="a6"/>
    <w:uiPriority w:val="99"/>
    <w:qFormat/>
    <w:rPr>
      <w:rFonts w:hAnsi="Courier New" w:cs="Courier New"/>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annotation reference"/>
    <w:basedOn w:val="a0"/>
    <w:qFormat/>
    <w:rPr>
      <w:sz w:val="16"/>
      <w:szCs w:val="16"/>
    </w:rPr>
  </w:style>
  <w:style w:type="paragraph" w:customStyle="1" w:styleId="TableText">
    <w:name w:val="Table Text"/>
    <w:basedOn w:val="a"/>
    <w:semiHidden/>
    <w:qFormat/>
    <w:rPr>
      <w:rFonts w:ascii="仿宋" w:eastAsia="仿宋" w:hAnsi="仿宋" w:cs="仿宋"/>
      <w:sz w:val="30"/>
      <w:szCs w:val="30"/>
      <w:lang w:eastAsia="en-US"/>
    </w:rPr>
  </w:style>
  <w:style w:type="table" w:customStyle="1" w:styleId="TableNormal1">
    <w:name w:val="Table Normal1"/>
    <w:semiHidden/>
    <w:unhideWhenUsed/>
    <w:qFormat/>
    <w:tblPr>
      <w:tblCellMar>
        <w:top w:w="0" w:type="dxa"/>
        <w:left w:w="0" w:type="dxa"/>
        <w:bottom w:w="0" w:type="dxa"/>
        <w:right w:w="0" w:type="dxa"/>
      </w:tblCellMar>
    </w:tbl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a6">
    <w:name w:val="纯文本 字符"/>
    <w:basedOn w:val="a0"/>
    <w:link w:val="a5"/>
    <w:uiPriority w:val="99"/>
    <w:qFormat/>
    <w:rPr>
      <w:rFonts w:asciiTheme="minorHAnsi" w:eastAsiaTheme="minorEastAsia" w:hAnsi="Courier New" w:cs="Courier New"/>
      <w:kern w:val="2"/>
      <w:sz w:val="21"/>
      <w:szCs w:val="24"/>
    </w:rPr>
  </w:style>
  <w:style w:type="paragraph" w:styleId="af2">
    <w:name w:val="List Paragraph"/>
    <w:basedOn w:val="a"/>
    <w:autoRedefine/>
    <w:uiPriority w:val="34"/>
    <w:qFormat/>
    <w:pPr>
      <w:widowControl/>
      <w:spacing w:after="160" w:line="259" w:lineRule="auto"/>
      <w:ind w:left="720"/>
      <w:contextualSpacing/>
      <w:jc w:val="left"/>
    </w:pPr>
    <w:rPr>
      <w:sz w:val="22"/>
      <w:szCs w:val="22"/>
      <w14:ligatures w14:val="standardContextual"/>
    </w:rPr>
  </w:style>
  <w:style w:type="character" w:customStyle="1" w:styleId="a4">
    <w:name w:val="批注文字 字符"/>
    <w:basedOn w:val="a0"/>
    <w:link w:val="a3"/>
    <w:qFormat/>
    <w:rPr>
      <w:rFonts w:asciiTheme="minorHAnsi" w:eastAsiaTheme="minorEastAsia" w:hAnsiTheme="minorHAnsi" w:cstheme="minorBidi"/>
      <w:kern w:val="2"/>
    </w:rPr>
  </w:style>
  <w:style w:type="character" w:customStyle="1" w:styleId="ae">
    <w:name w:val="批注主题 字符"/>
    <w:basedOn w:val="a4"/>
    <w:link w:val="ad"/>
    <w:qFormat/>
    <w:rPr>
      <w:rFonts w:asciiTheme="minorHAnsi" w:eastAsiaTheme="minorEastAsia" w:hAnsiTheme="minorHAnsi" w:cstheme="minorBidi"/>
      <w:b/>
      <w:bCs/>
      <w:kern w:val="2"/>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 w:type="paragraph" w:customStyle="1" w:styleId="2">
    <w:name w:val="修订2"/>
    <w:hidden/>
    <w:uiPriority w:val="99"/>
    <w:unhideWhenUsed/>
    <w:qFormat/>
    <w:rPr>
      <w:rFonts w:asciiTheme="minorHAnsi" w:eastAsiaTheme="minorEastAsia" w:hAnsiTheme="minorHAnsi" w:cstheme="minorBidi"/>
      <w:kern w:val="2"/>
      <w:sz w:val="21"/>
      <w:szCs w:val="24"/>
    </w:r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character" w:customStyle="1" w:styleId="a8">
    <w:name w:val="批注框文本 字符"/>
    <w:basedOn w:val="a0"/>
    <w:link w:val="a7"/>
    <w:rPr>
      <w:rFonts w:asciiTheme="minorHAnsi" w:eastAsiaTheme="minorEastAsia" w:hAnsiTheme="minorHAnsi" w:cstheme="minorBidi"/>
      <w:kern w:val="2"/>
      <w:sz w:val="18"/>
      <w:szCs w:val="18"/>
    </w:rPr>
  </w:style>
  <w:style w:type="paragraph" w:styleId="af3">
    <w:name w:val="No Spacing"/>
    <w:link w:val="af4"/>
    <w:uiPriority w:val="1"/>
    <w:qFormat/>
    <w:rPr>
      <w:rFonts w:asciiTheme="minorHAnsi" w:eastAsiaTheme="minorEastAsia" w:hAnsiTheme="minorHAnsi" w:cstheme="minorBidi"/>
      <w:sz w:val="22"/>
      <w:szCs w:val="22"/>
    </w:rPr>
  </w:style>
  <w:style w:type="character" w:customStyle="1" w:styleId="af4">
    <w:name w:val="无间隔 字符"/>
    <w:basedOn w:val="a0"/>
    <w:link w:val="af3"/>
    <w:uiPriority w:val="1"/>
    <w:rPr>
      <w:rFonts w:asciiTheme="minorHAnsi" w:eastAsiaTheme="minorEastAsia" w:hAnsiTheme="minorHAnsi" w:cstheme="minorBidi"/>
      <w:sz w:val="22"/>
      <w:szCs w:val="22"/>
    </w:rPr>
  </w:style>
  <w:style w:type="paragraph" w:styleId="af5">
    <w:name w:val="Date"/>
    <w:basedOn w:val="a"/>
    <w:next w:val="a"/>
    <w:link w:val="af6"/>
    <w:rsid w:val="00153789"/>
    <w:pPr>
      <w:ind w:leftChars="2500" w:left="100"/>
    </w:pPr>
  </w:style>
  <w:style w:type="character" w:customStyle="1" w:styleId="af6">
    <w:name w:val="日期 字符"/>
    <w:basedOn w:val="a0"/>
    <w:link w:val="af5"/>
    <w:rsid w:val="00153789"/>
    <w:rPr>
      <w:rFonts w:asciiTheme="minorHAnsi" w:eastAsiaTheme="minorEastAsia" w:hAnsiTheme="minorHAnsi" w:cstheme="minorBidi"/>
      <w:kern w:val="2"/>
      <w:sz w:val="21"/>
      <w:szCs w:val="24"/>
    </w:rPr>
  </w:style>
  <w:style w:type="character" w:styleId="af7">
    <w:name w:val="page number"/>
    <w:basedOn w:val="a0"/>
    <w:autoRedefine/>
    <w:uiPriority w:val="99"/>
    <w:qFormat/>
    <w:rsid w:val="001537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1C90-EB65-4D7D-8D1F-998A6886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1821</Words>
  <Characters>10386</Characters>
  <Application>Microsoft Office Word</Application>
  <DocSecurity>0</DocSecurity>
  <Lines>86</Lines>
  <Paragraphs>24</Paragraphs>
  <ScaleCrop>false</ScaleCrop>
  <Company>HUAYI</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仁慈的狮子</dc:creator>
  <cp:lastModifiedBy>Admin</cp:lastModifiedBy>
  <cp:revision>5</cp:revision>
  <cp:lastPrinted>2024-09-19T02:00:00Z</cp:lastPrinted>
  <dcterms:created xsi:type="dcterms:W3CDTF">2024-09-19T01:22:00Z</dcterms:created>
  <dcterms:modified xsi:type="dcterms:W3CDTF">2024-11-21T07:38:00Z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0196C4EF643D419D86F09ECAF1FAF542_13</vt:lpwstr>
  </property>
</Properties>
</file>